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03ED9" w:rsidR="00891558" w:rsidP="008575B5" w:rsidRDefault="00FB5091" w14:paraId="25920B28" w14:textId="77777777">
      <w:pPr>
        <w:suppressAutoHyphens/>
        <w:spacing w:line="360" w:lineRule="auto"/>
        <w:rPr>
          <w:rFonts w:eastAsia="Calibri" w:asciiTheme="minorHAnsi" w:hAnsiTheme="minorHAnsi" w:cstheme="minorHAnsi"/>
          <w:kern w:val="1"/>
          <w:lang w:eastAsia="ar-SA"/>
        </w:rPr>
      </w:pPr>
      <w:r w:rsidRPr="00903ED9">
        <w:rPr>
          <w:rFonts w:eastAsia="Calibri" w:asciiTheme="minorHAnsi" w:hAnsiTheme="minorHAnsi" w:cstheme="minorHAnsi"/>
          <w:kern w:val="1"/>
          <w:lang w:eastAsia="ar-SA"/>
        </w:rPr>
        <w:t>Załącznik nr 1</w:t>
      </w:r>
    </w:p>
    <w:p w:rsidRPr="00C1198A" w:rsidR="00891558" w:rsidP="30F10C48" w:rsidRDefault="00482DB0" w14:paraId="6EC2B8A6" w14:textId="407EED69" w14:noSpellErr="1">
      <w:pPr>
        <w:suppressAutoHyphens/>
        <w:spacing w:line="360" w:lineRule="auto"/>
        <w:rPr>
          <w:rFonts w:ascii="Calibri" w:hAnsi="Calibri" w:eastAsia="Calibri" w:cs="Calibri" w:asciiTheme="minorAscii" w:hAnsiTheme="minorAscii" w:cstheme="minorAscii"/>
          <w:color w:val="auto"/>
          <w:kern w:val="1"/>
          <w:lang w:eastAsia="ar-SA"/>
        </w:rPr>
      </w:pPr>
      <w:r w:rsidRPr="30F10C48" w:rsidR="00482DB0">
        <w:rPr>
          <w:rFonts w:ascii="Calibri" w:hAnsi="Calibri" w:eastAsia="Calibri" w:cs="Calibri" w:asciiTheme="minorAscii" w:hAnsiTheme="minorAscii" w:cstheme="minorAscii"/>
          <w:color w:val="auto"/>
          <w:kern w:val="1"/>
          <w:lang w:eastAsia="ar-SA"/>
        </w:rPr>
        <w:t xml:space="preserve">do Zarządzenia nr </w:t>
      </w:r>
      <w:r w:rsidRPr="30F10C48" w:rsidR="00B71940">
        <w:rPr>
          <w:rFonts w:ascii="Calibri" w:hAnsi="Calibri" w:eastAsia="Calibri" w:cs="Calibri" w:asciiTheme="minorAscii" w:hAnsiTheme="minorAscii" w:cstheme="minorAscii"/>
          <w:color w:val="auto"/>
          <w:kern w:val="1"/>
          <w:lang w:eastAsia="ar-SA"/>
        </w:rPr>
        <w:t>0</w:t>
      </w:r>
      <w:r w:rsidRPr="30F10C48" w:rsidR="00AF467F">
        <w:rPr>
          <w:rFonts w:ascii="Calibri" w:hAnsi="Calibri" w:eastAsia="Calibri" w:cs="Calibri" w:asciiTheme="minorAscii" w:hAnsiTheme="minorAscii" w:cstheme="minorAscii"/>
          <w:color w:val="auto"/>
          <w:kern w:val="1"/>
          <w:lang w:eastAsia="ar-SA"/>
        </w:rPr>
        <w:t>3</w:t>
      </w:r>
      <w:r w:rsidRPr="30F10C48" w:rsidR="00B71940">
        <w:rPr>
          <w:rFonts w:ascii="Calibri" w:hAnsi="Calibri" w:eastAsia="Calibri" w:cs="Calibri" w:asciiTheme="minorAscii" w:hAnsiTheme="minorAscii" w:cstheme="minorAscii"/>
          <w:color w:val="auto"/>
          <w:kern w:val="1"/>
          <w:lang w:eastAsia="ar-SA"/>
        </w:rPr>
        <w:t>/202</w:t>
      </w:r>
      <w:r w:rsidRPr="30F10C48" w:rsidR="00AD7500">
        <w:rPr>
          <w:rFonts w:ascii="Calibri" w:hAnsi="Calibri" w:eastAsia="Calibri" w:cs="Calibri" w:asciiTheme="minorAscii" w:hAnsiTheme="minorAscii" w:cstheme="minorAscii"/>
          <w:color w:val="auto"/>
          <w:kern w:val="1"/>
          <w:lang w:eastAsia="ar-SA"/>
        </w:rPr>
        <w:t>5</w:t>
      </w:r>
    </w:p>
    <w:p w:rsidRPr="00C1198A" w:rsidR="00891558" w:rsidP="30F10C48" w:rsidRDefault="00891558" w14:paraId="3F329E35" w14:textId="673EAB14" w14:noSpellErr="1">
      <w:pPr>
        <w:suppressAutoHyphens/>
        <w:spacing w:line="360" w:lineRule="auto"/>
        <w:rPr>
          <w:rFonts w:ascii="Calibri" w:hAnsi="Calibri" w:eastAsia="Calibri" w:cs="Calibri" w:asciiTheme="minorAscii" w:hAnsiTheme="minorAscii" w:cstheme="minorAscii"/>
          <w:color w:val="auto"/>
          <w:kern w:val="1"/>
          <w:lang w:eastAsia="ar-SA"/>
        </w:rPr>
      </w:pPr>
      <w:r w:rsidRPr="30F10C48" w:rsidR="00891558">
        <w:rPr>
          <w:rFonts w:ascii="Calibri" w:hAnsi="Calibri" w:eastAsia="Calibri" w:cs="Calibri" w:asciiTheme="minorAscii" w:hAnsiTheme="minorAscii" w:cstheme="minorAscii"/>
          <w:color w:val="auto"/>
          <w:kern w:val="1"/>
          <w:lang w:eastAsia="ar-SA"/>
        </w:rPr>
        <w:t xml:space="preserve"> z dnia </w:t>
      </w:r>
      <w:r w:rsidRPr="30F10C48" w:rsidR="00AD7500">
        <w:rPr>
          <w:rFonts w:ascii="Calibri" w:hAnsi="Calibri" w:eastAsia="Calibri" w:cs="Calibri" w:asciiTheme="minorAscii" w:hAnsiTheme="minorAscii" w:cstheme="minorAscii"/>
          <w:color w:val="auto"/>
          <w:kern w:val="1"/>
          <w:lang w:eastAsia="ar-SA"/>
        </w:rPr>
        <w:t>28.02</w:t>
      </w:r>
      <w:r w:rsidRPr="30F10C48" w:rsidR="00B71940">
        <w:rPr>
          <w:rFonts w:ascii="Calibri" w:hAnsi="Calibri" w:eastAsia="Calibri" w:cs="Calibri" w:asciiTheme="minorAscii" w:hAnsiTheme="minorAscii" w:cstheme="minorAscii"/>
          <w:color w:val="auto"/>
          <w:kern w:val="1"/>
          <w:lang w:eastAsia="ar-SA"/>
        </w:rPr>
        <w:t>.202</w:t>
      </w:r>
      <w:r w:rsidRPr="30F10C48" w:rsidR="00AD7500">
        <w:rPr>
          <w:rFonts w:ascii="Calibri" w:hAnsi="Calibri" w:eastAsia="Calibri" w:cs="Calibri" w:asciiTheme="minorAscii" w:hAnsiTheme="minorAscii" w:cstheme="minorAscii"/>
          <w:color w:val="auto"/>
          <w:kern w:val="1"/>
          <w:lang w:eastAsia="ar-SA"/>
        </w:rPr>
        <w:t>5</w:t>
      </w:r>
      <w:r w:rsidRPr="30F10C48" w:rsidR="009D5A19">
        <w:rPr>
          <w:rFonts w:ascii="Calibri" w:hAnsi="Calibri" w:eastAsia="Calibri" w:cs="Calibri" w:asciiTheme="minorAscii" w:hAnsiTheme="minorAscii" w:cstheme="minorAscii"/>
          <w:color w:val="auto"/>
          <w:kern w:val="1"/>
          <w:lang w:eastAsia="ar-SA"/>
        </w:rPr>
        <w:t xml:space="preserve"> </w:t>
      </w:r>
      <w:r w:rsidRPr="30F10C48" w:rsidR="00B71940">
        <w:rPr>
          <w:rFonts w:ascii="Calibri" w:hAnsi="Calibri" w:eastAsia="Calibri" w:cs="Calibri" w:asciiTheme="minorAscii" w:hAnsiTheme="minorAscii" w:cstheme="minorAscii"/>
          <w:color w:val="auto"/>
          <w:kern w:val="1"/>
          <w:lang w:eastAsia="ar-SA"/>
        </w:rPr>
        <w:t>r.</w:t>
      </w:r>
    </w:p>
    <w:p w:rsidRPr="00333AAC" w:rsidR="001B715D" w:rsidP="008575B5" w:rsidRDefault="001B715D" w14:paraId="13EC324B" w14:textId="77777777">
      <w:pPr>
        <w:suppressAutoHyphens/>
        <w:spacing w:line="360" w:lineRule="auto"/>
        <w:rPr>
          <w:rFonts w:eastAsia="Calibri" w:asciiTheme="minorHAnsi" w:hAnsiTheme="minorHAnsi" w:cstheme="minorHAnsi"/>
          <w:kern w:val="1"/>
          <w:lang w:eastAsia="ar-SA"/>
        </w:rPr>
      </w:pPr>
    </w:p>
    <w:p w:rsidRPr="00333AAC" w:rsidR="001B715D" w:rsidP="008575B5" w:rsidRDefault="001B715D" w14:paraId="67523552" w14:textId="77777777">
      <w:pPr>
        <w:suppressAutoHyphens/>
        <w:spacing w:line="360" w:lineRule="auto"/>
        <w:rPr>
          <w:rFonts w:eastAsia="Calibri" w:asciiTheme="minorHAnsi" w:hAnsiTheme="minorHAnsi" w:cstheme="minorHAnsi"/>
          <w:kern w:val="1"/>
          <w:lang w:eastAsia="ar-SA"/>
        </w:rPr>
      </w:pPr>
    </w:p>
    <w:p w:rsidRPr="00333AAC" w:rsidR="001B715D" w:rsidP="008575B5" w:rsidRDefault="001B715D" w14:paraId="57D46EF8" w14:textId="77777777">
      <w:pPr>
        <w:suppressAutoHyphens/>
        <w:spacing w:line="360" w:lineRule="auto"/>
        <w:rPr>
          <w:rFonts w:eastAsia="Calibri" w:asciiTheme="minorHAnsi" w:hAnsiTheme="minorHAnsi" w:cstheme="minorHAnsi"/>
          <w:kern w:val="1"/>
          <w:lang w:eastAsia="ar-SA"/>
        </w:rPr>
      </w:pPr>
    </w:p>
    <w:p w:rsidRPr="00333AAC" w:rsidR="001B715D" w:rsidP="008575B5" w:rsidRDefault="001B715D" w14:paraId="0BB1F451" w14:textId="77777777">
      <w:pPr>
        <w:suppressAutoHyphens/>
        <w:spacing w:line="360" w:lineRule="auto"/>
        <w:rPr>
          <w:rFonts w:eastAsia="Calibri" w:asciiTheme="minorHAnsi" w:hAnsiTheme="minorHAnsi" w:cstheme="minorHAnsi"/>
          <w:kern w:val="1"/>
          <w:lang w:eastAsia="ar-SA"/>
        </w:rPr>
      </w:pPr>
    </w:p>
    <w:p w:rsidRPr="00676094" w:rsidR="001B715D" w:rsidP="008575B5" w:rsidRDefault="00236826" w14:paraId="44F68132" w14:textId="77777777">
      <w:pPr>
        <w:pStyle w:val="Nagwek1"/>
        <w:jc w:val="left"/>
        <w:rPr>
          <w:rFonts w:eastAsia="Calibri" w:asciiTheme="minorHAnsi" w:hAnsiTheme="minorHAnsi" w:cstheme="minorHAnsi"/>
          <w:sz w:val="40"/>
          <w:szCs w:val="40"/>
          <w:lang w:eastAsia="ar-SA"/>
        </w:rPr>
      </w:pPr>
      <w:r w:rsidRPr="00676094">
        <w:rPr>
          <w:rFonts w:eastAsia="Calibri" w:asciiTheme="minorHAnsi" w:hAnsiTheme="minorHAnsi" w:cstheme="minorHAnsi"/>
          <w:sz w:val="40"/>
          <w:szCs w:val="40"/>
          <w:lang w:eastAsia="ar-SA"/>
        </w:rPr>
        <w:t>Regulamin rekrutacji dzieci do</w:t>
      </w:r>
      <w:r w:rsidRPr="00676094" w:rsidR="004D287D">
        <w:rPr>
          <w:rFonts w:eastAsia="Calibri" w:asciiTheme="minorHAnsi" w:hAnsiTheme="minorHAnsi" w:cstheme="minorHAnsi"/>
          <w:sz w:val="40"/>
          <w:szCs w:val="40"/>
          <w:lang w:eastAsia="ar-SA"/>
        </w:rPr>
        <w:t xml:space="preserve"> </w:t>
      </w:r>
      <w:r w:rsidRPr="00676094">
        <w:rPr>
          <w:rFonts w:eastAsia="Calibri" w:asciiTheme="minorHAnsi" w:hAnsiTheme="minorHAnsi" w:cstheme="minorHAnsi"/>
          <w:sz w:val="40"/>
          <w:szCs w:val="40"/>
          <w:lang w:eastAsia="ar-SA"/>
        </w:rPr>
        <w:t>przedszkoli</w:t>
      </w:r>
    </w:p>
    <w:p w:rsidRPr="00676094" w:rsidR="00176D59" w:rsidP="008575B5" w:rsidRDefault="00236826" w14:paraId="3FC736BA" w14:textId="0D3392C6">
      <w:pPr>
        <w:pStyle w:val="Nagwek1"/>
        <w:jc w:val="left"/>
        <w:rPr>
          <w:rFonts w:eastAsia="Calibri" w:asciiTheme="minorHAnsi" w:hAnsiTheme="minorHAnsi" w:cstheme="minorHAnsi"/>
          <w:sz w:val="40"/>
          <w:szCs w:val="40"/>
          <w:lang w:eastAsia="ar-SA"/>
        </w:rPr>
      </w:pPr>
      <w:r w:rsidRPr="00676094">
        <w:rPr>
          <w:rFonts w:eastAsia="Calibri" w:asciiTheme="minorHAnsi" w:hAnsiTheme="minorHAnsi" w:cstheme="minorHAnsi"/>
          <w:sz w:val="40"/>
          <w:szCs w:val="40"/>
          <w:lang w:eastAsia="ar-SA"/>
        </w:rPr>
        <w:t>w</w:t>
      </w:r>
      <w:r w:rsidRPr="00676094" w:rsidR="004D287D">
        <w:rPr>
          <w:rFonts w:eastAsia="Calibri" w:asciiTheme="minorHAnsi" w:hAnsiTheme="minorHAnsi" w:cstheme="minorHAnsi"/>
          <w:sz w:val="40"/>
          <w:szCs w:val="40"/>
          <w:lang w:eastAsia="ar-SA"/>
        </w:rPr>
        <w:t xml:space="preserve"> </w:t>
      </w:r>
      <w:r w:rsidR="00AF467F">
        <w:rPr>
          <w:rFonts w:eastAsia="Calibri" w:asciiTheme="minorHAnsi" w:hAnsiTheme="minorHAnsi" w:cstheme="minorHAnsi"/>
          <w:sz w:val="40"/>
          <w:szCs w:val="40"/>
          <w:lang w:eastAsia="ar-SA"/>
        </w:rPr>
        <w:t xml:space="preserve">Przedszkolu Miejskim nr 97 </w:t>
      </w:r>
    </w:p>
    <w:p w:rsidRPr="00676094" w:rsidR="001B715D" w:rsidP="008575B5" w:rsidRDefault="00236826" w14:paraId="588B560F" w14:textId="77777777">
      <w:pPr>
        <w:pStyle w:val="Nagwek1"/>
        <w:jc w:val="left"/>
        <w:rPr>
          <w:rFonts w:eastAsia="Calibri" w:asciiTheme="minorHAnsi" w:hAnsiTheme="minorHAnsi" w:cstheme="minorHAnsi"/>
          <w:sz w:val="40"/>
          <w:szCs w:val="40"/>
          <w:lang w:eastAsia="ar-SA"/>
        </w:rPr>
      </w:pPr>
      <w:r w:rsidRPr="00676094">
        <w:rPr>
          <w:rFonts w:eastAsia="Calibri" w:asciiTheme="minorHAnsi" w:hAnsiTheme="minorHAnsi" w:cstheme="minorHAnsi"/>
          <w:sz w:val="40"/>
          <w:szCs w:val="40"/>
          <w:lang w:eastAsia="ar-SA"/>
        </w:rPr>
        <w:t xml:space="preserve">w Łodzi </w:t>
      </w:r>
    </w:p>
    <w:p w:rsidRPr="00333AAC" w:rsidR="001B715D" w:rsidP="008575B5" w:rsidRDefault="001B715D" w14:paraId="74716B24" w14:textId="77777777">
      <w:pPr>
        <w:suppressAutoHyphens/>
        <w:spacing w:after="200" w:line="360" w:lineRule="auto"/>
        <w:rPr>
          <w:rFonts w:eastAsia="Calibri" w:asciiTheme="minorHAnsi" w:hAnsiTheme="minorHAnsi" w:cstheme="minorHAnsi"/>
          <w:b/>
          <w:kern w:val="1"/>
          <w:lang w:eastAsia="ar-SA"/>
        </w:rPr>
      </w:pPr>
    </w:p>
    <w:p w:rsidRPr="00676094" w:rsidR="001B715D" w:rsidP="008575B5" w:rsidRDefault="001B715D" w14:paraId="3E284149" w14:textId="77777777">
      <w:pPr>
        <w:pStyle w:val="Nagwek2"/>
        <w:jc w:val="left"/>
        <w:rPr>
          <w:rFonts w:eastAsia="Calibri" w:asciiTheme="minorHAnsi" w:hAnsiTheme="minorHAnsi" w:cstheme="minorHAnsi"/>
          <w:sz w:val="36"/>
          <w:szCs w:val="36"/>
        </w:rPr>
      </w:pPr>
      <w:r w:rsidRPr="00676094">
        <w:rPr>
          <w:rFonts w:eastAsia="Calibri" w:asciiTheme="minorHAnsi" w:hAnsiTheme="minorHAnsi" w:cstheme="minorHAnsi"/>
          <w:sz w:val="36"/>
          <w:szCs w:val="36"/>
        </w:rPr>
        <w:t>Podstawa prawna</w:t>
      </w:r>
    </w:p>
    <w:p w:rsidR="00292DCB" w:rsidP="00292DCB" w:rsidRDefault="001B715D" w14:paraId="54E9BD7A" w14:textId="77777777">
      <w:pPr>
        <w:numPr>
          <w:ilvl w:val="0"/>
          <w:numId w:val="8"/>
        </w:numPr>
        <w:suppressAutoHyphens/>
        <w:spacing w:line="360" w:lineRule="auto"/>
        <w:ind w:left="0" w:hanging="357"/>
        <w:rPr>
          <w:rFonts w:eastAsia="Calibri" w:asciiTheme="minorHAnsi" w:hAnsiTheme="minorHAnsi" w:cstheme="minorHAnsi"/>
        </w:rPr>
      </w:pPr>
      <w:r w:rsidRPr="00333AAC">
        <w:rPr>
          <w:rFonts w:eastAsia="Calibri" w:asciiTheme="minorHAnsi" w:hAnsiTheme="minorHAnsi" w:cstheme="minorHAnsi"/>
        </w:rPr>
        <w:t>Ustawa z dnia 14 grudnia 2016 r. Prawo oświatowe (Dz. U. z 20</w:t>
      </w:r>
      <w:r w:rsidRPr="00333AAC" w:rsidR="00D62180">
        <w:rPr>
          <w:rFonts w:eastAsia="Calibri" w:asciiTheme="minorHAnsi" w:hAnsiTheme="minorHAnsi" w:cstheme="minorHAnsi"/>
        </w:rPr>
        <w:t>21</w:t>
      </w:r>
      <w:r w:rsidRPr="00333AAC">
        <w:rPr>
          <w:rFonts w:eastAsia="Calibri" w:asciiTheme="minorHAnsi" w:hAnsiTheme="minorHAnsi" w:cstheme="minorHAnsi"/>
        </w:rPr>
        <w:t xml:space="preserve"> r., poz.</w:t>
      </w:r>
      <w:r w:rsidRPr="00333AAC" w:rsidR="00D62180">
        <w:rPr>
          <w:rFonts w:eastAsia="Calibri" w:asciiTheme="minorHAnsi" w:hAnsiTheme="minorHAnsi" w:cstheme="minorHAnsi"/>
        </w:rPr>
        <w:t>1082</w:t>
      </w:r>
      <w:r w:rsidRPr="00333AAC" w:rsidR="00696E78">
        <w:rPr>
          <w:rFonts w:eastAsia="Calibri" w:asciiTheme="minorHAnsi" w:hAnsiTheme="minorHAnsi" w:cstheme="minorHAnsi"/>
        </w:rPr>
        <w:t>.</w:t>
      </w:r>
      <w:r w:rsidRPr="00333AAC">
        <w:rPr>
          <w:rFonts w:eastAsia="Calibri" w:asciiTheme="minorHAnsi" w:hAnsiTheme="minorHAnsi" w:cstheme="minorHAnsi"/>
        </w:rPr>
        <w:t>)</w:t>
      </w:r>
    </w:p>
    <w:p w:rsidR="00292DCB" w:rsidP="00292DCB" w:rsidRDefault="00292DCB" w14:paraId="3E8B6B47" w14:textId="39A49FDC">
      <w:pPr>
        <w:numPr>
          <w:ilvl w:val="0"/>
          <w:numId w:val="8"/>
        </w:numPr>
        <w:suppressAutoHyphens/>
        <w:spacing w:line="360" w:lineRule="auto"/>
        <w:ind w:left="0" w:hanging="357"/>
        <w:rPr>
          <w:rFonts w:eastAsia="Calibri" w:asciiTheme="minorHAnsi" w:hAnsiTheme="minorHAnsi" w:cstheme="minorHAnsi"/>
        </w:rPr>
      </w:pPr>
      <w:r w:rsidRPr="00292DCB">
        <w:rPr>
          <w:rFonts w:eastAsia="Calibri" w:asciiTheme="minorHAnsi" w:hAnsiTheme="minorHAnsi" w:cstheme="minorHAnsi"/>
        </w:rPr>
        <w:t>ZARZĄDZENIE Nr 93/2025 PREZYDENTA MIASTA ŁODZI z dnia 17 stycznia 2025 r.</w:t>
      </w:r>
      <w:r>
        <w:rPr>
          <w:rFonts w:eastAsia="Calibri" w:asciiTheme="minorHAnsi" w:hAnsiTheme="minorHAnsi" w:cstheme="minorHAnsi"/>
        </w:rPr>
        <w:t xml:space="preserve"> </w:t>
      </w:r>
      <w:r w:rsidRPr="00292DCB">
        <w:rPr>
          <w:rFonts w:eastAsia="Calibri" w:asciiTheme="minorHAnsi" w:hAnsiTheme="minorHAnsi" w:cstheme="minorHAnsi"/>
        </w:rPr>
        <w:t>w sprawie ustalenia na rok szkolny 2025/2026 harmonogramów czynności w postępowaniu rekrutacyjnym oraz postępowaniu uzupełniającym do przedszkoli, (...) prowadzonych przez Miasto Łódź.</w:t>
      </w:r>
    </w:p>
    <w:p w:rsidR="00292DCB" w:rsidP="00292DCB" w:rsidRDefault="00292DCB" w14:paraId="233D935B" w14:textId="77777777">
      <w:pPr>
        <w:numPr>
          <w:ilvl w:val="0"/>
          <w:numId w:val="8"/>
        </w:numPr>
        <w:suppressAutoHyphens/>
        <w:spacing w:line="360" w:lineRule="auto"/>
        <w:ind w:left="0" w:hanging="357"/>
        <w:rPr>
          <w:rFonts w:eastAsia="Calibri" w:asciiTheme="minorHAnsi" w:hAnsiTheme="minorHAnsi" w:cstheme="minorHAnsi"/>
        </w:rPr>
      </w:pPr>
      <w:r w:rsidRPr="00292DCB">
        <w:rPr>
          <w:rFonts w:eastAsia="Calibri" w:asciiTheme="minorHAnsi" w:hAnsiTheme="minorHAnsi" w:cstheme="minorHAnsi"/>
        </w:rPr>
        <w:t>UCHWAŁA NR LIII/1614/22 RADY MIEJSKIEJ W ŁODZI z dnia 12 stycznia 2022 r. w sprawie określenia kryteriów branych pod uwagę na drugim etapie postępowania rekrutacyjnego do przedszkoli miejskich oraz przyznania im określonej liczby punktów.</w:t>
      </w:r>
    </w:p>
    <w:p w:rsidRPr="00292DCB" w:rsidR="00292DCB" w:rsidP="00292DCB" w:rsidRDefault="00292DCB" w14:paraId="16E22DD3" w14:textId="5C46CD44">
      <w:pPr>
        <w:numPr>
          <w:ilvl w:val="0"/>
          <w:numId w:val="8"/>
        </w:numPr>
        <w:suppressAutoHyphens/>
        <w:spacing w:line="360" w:lineRule="auto"/>
        <w:ind w:left="0" w:hanging="357"/>
        <w:rPr>
          <w:rFonts w:eastAsia="Calibri" w:asciiTheme="minorHAnsi" w:hAnsiTheme="minorHAnsi" w:cstheme="minorHAnsi"/>
        </w:rPr>
      </w:pPr>
      <w:r w:rsidRPr="00292DCB">
        <w:rPr>
          <w:rFonts w:eastAsia="Calibri" w:asciiTheme="minorHAnsi" w:hAnsiTheme="minorHAnsi" w:cstheme="minorHAnsi"/>
        </w:rPr>
        <w:t>UCHWAŁA NR LXXXIX/2729/24 RADY MIEJSKIEJ W ŁODZI z dnia 10 kwietnia 2024 r. zmieniająca uchwałę w sprawie określenia kryteriów branych pod uwagę na drugim etapie postępowania rekrutacyjnego do przedszkoli miejskich oraz przyznania im określonej liczby punktów.</w:t>
      </w:r>
    </w:p>
    <w:p w:rsidRPr="00292DCB" w:rsidR="00BF52C1" w:rsidP="008575B5" w:rsidRDefault="00BF52C1" w14:paraId="79D7AEFE" w14:textId="7B958C24">
      <w:pPr>
        <w:numPr>
          <w:ilvl w:val="0"/>
          <w:numId w:val="8"/>
        </w:numPr>
        <w:suppressAutoHyphens/>
        <w:spacing w:line="360" w:lineRule="auto"/>
        <w:ind w:left="0" w:hanging="357"/>
        <w:rPr>
          <w:rFonts w:eastAsia="Calibri" w:asciiTheme="minorHAnsi" w:hAnsiTheme="minorHAnsi" w:cstheme="minorHAnsi"/>
        </w:rPr>
      </w:pPr>
      <w:r w:rsidRPr="00292DCB">
        <w:rPr>
          <w:rFonts w:asciiTheme="minorHAnsi" w:hAnsiTheme="minorHAnsi" w:cstheme="minorHAnsi"/>
          <w:bCs/>
        </w:rPr>
        <w:br w:type="page"/>
      </w:r>
    </w:p>
    <w:p w:rsidRPr="00676094" w:rsidR="001B715D" w:rsidP="008575B5" w:rsidRDefault="001B715D" w14:paraId="62614EA4" w14:textId="77777777">
      <w:pPr>
        <w:pStyle w:val="Nagwek2"/>
        <w:jc w:val="left"/>
        <w:rPr>
          <w:rFonts w:eastAsia="Calibri" w:asciiTheme="minorHAnsi" w:hAnsiTheme="minorHAnsi" w:cstheme="minorHAnsi"/>
          <w:sz w:val="36"/>
          <w:szCs w:val="36"/>
        </w:rPr>
      </w:pPr>
      <w:r w:rsidRPr="00676094">
        <w:rPr>
          <w:rFonts w:eastAsia="Calibri" w:asciiTheme="minorHAnsi" w:hAnsiTheme="minorHAnsi" w:cstheme="minorHAnsi"/>
          <w:sz w:val="36"/>
          <w:szCs w:val="36"/>
        </w:rPr>
        <w:lastRenderedPageBreak/>
        <w:t>Rozdział I</w:t>
      </w:r>
    </w:p>
    <w:p w:rsidRPr="00676094" w:rsidR="001B715D" w:rsidP="008575B5" w:rsidRDefault="001B715D" w14:paraId="4A12D9E5" w14:textId="77777777">
      <w:pPr>
        <w:pStyle w:val="Nagwek3"/>
        <w:jc w:val="left"/>
        <w:rPr>
          <w:rFonts w:eastAsia="Calibri" w:asciiTheme="minorHAnsi" w:hAnsiTheme="minorHAnsi" w:cstheme="minorHAnsi"/>
          <w:b/>
          <w:sz w:val="32"/>
          <w:szCs w:val="32"/>
          <w:lang w:eastAsia="ar-SA"/>
        </w:rPr>
      </w:pPr>
      <w:r w:rsidRPr="00676094">
        <w:rPr>
          <w:rFonts w:eastAsia="Calibri" w:asciiTheme="minorHAnsi" w:hAnsiTheme="minorHAnsi" w:cstheme="minorHAnsi"/>
          <w:b/>
          <w:sz w:val="32"/>
          <w:szCs w:val="32"/>
          <w:lang w:eastAsia="ar-SA"/>
        </w:rPr>
        <w:t>Postanowienia ogólne</w:t>
      </w:r>
    </w:p>
    <w:p w:rsidRPr="00333AAC" w:rsidR="001B715D" w:rsidP="008575B5" w:rsidRDefault="001B715D" w14:paraId="503E0ABF" w14:textId="67BB6824">
      <w:pPr>
        <w:numPr>
          <w:ilvl w:val="0"/>
          <w:numId w:val="1"/>
        </w:numPr>
        <w:suppressAutoHyphens/>
        <w:spacing w:before="120" w:after="200" w:line="360" w:lineRule="auto"/>
        <w:rPr>
          <w:rFonts w:eastAsia="Calibri" w:asciiTheme="minorHAnsi" w:hAnsiTheme="minorHAnsi" w:cstheme="minorHAnsi"/>
          <w:kern w:val="1"/>
          <w:lang w:eastAsia="ar-SA"/>
        </w:rPr>
      </w:pPr>
      <w:r w:rsidRPr="00333AAC">
        <w:rPr>
          <w:rFonts w:eastAsia="Calibri" w:asciiTheme="minorHAnsi" w:hAnsiTheme="minorHAnsi" w:cstheme="minorHAnsi"/>
          <w:kern w:val="1"/>
          <w:lang w:eastAsia="ar-SA"/>
        </w:rPr>
        <w:t>Regulamin nie dotyczy przyjęcia dziecka do przedsz</w:t>
      </w:r>
      <w:r w:rsidRPr="00333AAC" w:rsidR="00236826">
        <w:rPr>
          <w:rFonts w:eastAsia="Calibri" w:asciiTheme="minorHAnsi" w:hAnsiTheme="minorHAnsi" w:cstheme="minorHAnsi"/>
          <w:kern w:val="1"/>
          <w:lang w:eastAsia="ar-SA"/>
        </w:rPr>
        <w:t xml:space="preserve">kola w trakcie roku szkolnego. </w:t>
      </w:r>
      <w:r w:rsidR="00204FEB">
        <w:rPr>
          <w:rFonts w:eastAsia="Calibri" w:asciiTheme="minorHAnsi" w:hAnsiTheme="minorHAnsi" w:cstheme="minorHAnsi"/>
          <w:kern w:val="1"/>
          <w:lang w:eastAsia="ar-SA"/>
        </w:rPr>
        <w:br/>
      </w:r>
      <w:r w:rsidRPr="00333AAC">
        <w:rPr>
          <w:rFonts w:eastAsia="Calibri" w:asciiTheme="minorHAnsi" w:hAnsiTheme="minorHAnsi" w:cstheme="minorHAnsi"/>
          <w:kern w:val="1"/>
          <w:lang w:eastAsia="ar-SA"/>
        </w:rPr>
        <w:t>W tym przypadku decyzję o przyjęciu do przedszkola podejmuje dyrektor przedszkola.</w:t>
      </w:r>
    </w:p>
    <w:p w:rsidRPr="00333AAC" w:rsidR="001B715D" w:rsidP="008575B5" w:rsidRDefault="001B715D" w14:paraId="772F1215" w14:textId="77777777">
      <w:pPr>
        <w:numPr>
          <w:ilvl w:val="0"/>
          <w:numId w:val="1"/>
        </w:numPr>
        <w:suppressAutoHyphens/>
        <w:spacing w:before="120" w:after="200" w:line="360" w:lineRule="auto"/>
        <w:rPr>
          <w:rFonts w:eastAsia="Calibri" w:asciiTheme="minorHAnsi" w:hAnsiTheme="minorHAnsi" w:cstheme="minorHAnsi"/>
          <w:kern w:val="1"/>
          <w:lang w:eastAsia="ar-SA"/>
        </w:rPr>
      </w:pPr>
      <w:r w:rsidRPr="00333AAC">
        <w:rPr>
          <w:rFonts w:eastAsia="Calibri" w:asciiTheme="minorHAnsi" w:hAnsiTheme="minorHAnsi" w:cstheme="minorHAnsi"/>
          <w:kern w:val="1"/>
          <w:lang w:eastAsia="ar-SA"/>
        </w:rPr>
        <w:t xml:space="preserve">Rekrutacja dzieci do przedszkola odbywa się w oparciu o zasadę powszechnej dostępności na podstawie wniosku zwanego wnioskiem o przyjęcie dziecka do Przedszkola. </w:t>
      </w:r>
    </w:p>
    <w:p w:rsidRPr="00333AAC" w:rsidR="00B71940" w:rsidP="008575B5" w:rsidRDefault="001B715D" w14:paraId="63D5A185" w14:textId="1B970F76">
      <w:pPr>
        <w:numPr>
          <w:ilvl w:val="0"/>
          <w:numId w:val="1"/>
        </w:numPr>
        <w:suppressAutoHyphens/>
        <w:spacing w:before="120" w:after="200" w:line="360" w:lineRule="auto"/>
        <w:rPr>
          <w:rFonts w:eastAsia="Calibri" w:asciiTheme="minorHAnsi" w:hAnsiTheme="minorHAnsi" w:cstheme="minorHAnsi"/>
          <w:kern w:val="1"/>
          <w:lang w:eastAsia="ar-SA"/>
        </w:rPr>
      </w:pPr>
      <w:r w:rsidRPr="00333AAC">
        <w:rPr>
          <w:rFonts w:eastAsia="Calibri" w:asciiTheme="minorHAnsi" w:hAnsiTheme="minorHAnsi" w:cstheme="minorHAnsi"/>
          <w:kern w:val="1"/>
          <w:lang w:eastAsia="ar-SA"/>
        </w:rPr>
        <w:t>Zapisy Regulamin Rekrutacji dzieci</w:t>
      </w:r>
      <w:r w:rsidRPr="00333AAC" w:rsidR="00891558">
        <w:rPr>
          <w:rFonts w:eastAsia="Calibri" w:asciiTheme="minorHAnsi" w:hAnsiTheme="minorHAnsi" w:cstheme="minorHAnsi"/>
          <w:kern w:val="1"/>
          <w:lang w:eastAsia="ar-SA"/>
        </w:rPr>
        <w:t xml:space="preserve"> do </w:t>
      </w:r>
      <w:r w:rsidR="00AF467F">
        <w:rPr>
          <w:rFonts w:eastAsia="Calibri" w:asciiTheme="minorHAnsi" w:hAnsiTheme="minorHAnsi" w:cstheme="minorHAnsi"/>
          <w:kern w:val="1"/>
          <w:lang w:eastAsia="ar-SA"/>
        </w:rPr>
        <w:t>Przedszkola Miejskiego nr 97</w:t>
      </w:r>
      <w:r w:rsidRPr="00333AAC">
        <w:rPr>
          <w:rFonts w:eastAsia="Calibri" w:asciiTheme="minorHAnsi" w:hAnsiTheme="minorHAnsi" w:cstheme="minorHAnsi"/>
          <w:kern w:val="1"/>
          <w:lang w:eastAsia="ar-SA"/>
        </w:rPr>
        <w:t xml:space="preserve"> </w:t>
      </w:r>
      <w:r w:rsidRPr="00333AAC" w:rsidR="00236826">
        <w:rPr>
          <w:rFonts w:eastAsia="Calibri" w:asciiTheme="minorHAnsi" w:hAnsiTheme="minorHAnsi" w:cstheme="minorHAnsi"/>
          <w:kern w:val="1"/>
          <w:lang w:eastAsia="ar-SA"/>
        </w:rPr>
        <w:t xml:space="preserve">w Łodzi”, </w:t>
      </w:r>
      <w:r w:rsidRPr="00333AAC">
        <w:rPr>
          <w:rFonts w:eastAsia="Calibri" w:asciiTheme="minorHAnsi" w:hAnsiTheme="minorHAnsi" w:cstheme="minorHAnsi"/>
          <w:kern w:val="1"/>
          <w:lang w:eastAsia="ar-SA"/>
        </w:rPr>
        <w:t>zwany dalej „Regulaminem”, określa ogólne zasady przyjmowania kandydatów do przedszkol</w:t>
      </w:r>
      <w:r w:rsidRPr="00333AAC" w:rsidR="00255D7D">
        <w:rPr>
          <w:rFonts w:eastAsia="Calibri" w:asciiTheme="minorHAnsi" w:hAnsiTheme="minorHAnsi" w:cstheme="minorHAnsi"/>
          <w:kern w:val="1"/>
          <w:lang w:eastAsia="ar-SA"/>
        </w:rPr>
        <w:t>i</w:t>
      </w:r>
      <w:r w:rsidRPr="00333AAC">
        <w:rPr>
          <w:rFonts w:eastAsia="Calibri" w:asciiTheme="minorHAnsi" w:hAnsiTheme="minorHAnsi" w:cstheme="minorHAnsi"/>
          <w:kern w:val="1"/>
          <w:lang w:eastAsia="ar-SA"/>
        </w:rPr>
        <w:t xml:space="preserve">, tryb postępowania rekrutacyjnego, kryteria naboru, rodzaj dokumentów niezbędnych w postępowaniu rekrutacyjnym oraz zakres uprawnień i obowiązków dyrektora i Komisji Rekrutacyjnej. Regulamin stosuje się również do dzieci posiadających orzeczenie o potrzebie kształcenia specjalnego, </w:t>
      </w:r>
      <w:r w:rsidRPr="00333AAC" w:rsidR="00B71940">
        <w:rPr>
          <w:rFonts w:eastAsia="Calibri" w:asciiTheme="minorHAnsi" w:hAnsiTheme="minorHAnsi" w:cstheme="minorHAnsi"/>
          <w:kern w:val="1"/>
          <w:lang w:eastAsia="ar-SA"/>
        </w:rPr>
        <w:t xml:space="preserve">ubiegających się o przyjęcie do oddziałów ogólnodostępnych w </w:t>
      </w:r>
      <w:r w:rsidR="00AF467F">
        <w:rPr>
          <w:rFonts w:eastAsia="Calibri" w:asciiTheme="minorHAnsi" w:hAnsiTheme="minorHAnsi" w:cstheme="minorHAnsi"/>
          <w:kern w:val="1"/>
          <w:lang w:eastAsia="ar-SA"/>
        </w:rPr>
        <w:t xml:space="preserve">Przedszkolu nr 97 </w:t>
      </w:r>
      <w:r w:rsidRPr="00333AAC" w:rsidR="008575B5">
        <w:rPr>
          <w:rFonts w:eastAsia="Calibri" w:asciiTheme="minorHAnsi" w:hAnsiTheme="minorHAnsi" w:cstheme="minorHAnsi"/>
          <w:kern w:val="1"/>
          <w:lang w:eastAsia="ar-SA"/>
        </w:rPr>
        <w:t>w Łodzi</w:t>
      </w:r>
      <w:r w:rsidR="00935820">
        <w:rPr>
          <w:rFonts w:eastAsia="Calibri" w:asciiTheme="minorHAnsi" w:hAnsiTheme="minorHAnsi" w:cstheme="minorHAnsi"/>
          <w:kern w:val="1"/>
          <w:lang w:eastAsia="ar-SA"/>
        </w:rPr>
        <w:t xml:space="preserve"> </w:t>
      </w:r>
      <w:r w:rsidRPr="00333AAC" w:rsidR="00B71940">
        <w:rPr>
          <w:rFonts w:eastAsia="Calibri" w:asciiTheme="minorHAnsi" w:hAnsiTheme="minorHAnsi" w:cstheme="minorHAnsi"/>
          <w:kern w:val="1"/>
          <w:lang w:eastAsia="ar-SA"/>
        </w:rPr>
        <w:t>biorą udział w rekrutacji elektronicznej - na zasadach ogólnych.</w:t>
      </w:r>
    </w:p>
    <w:p w:rsidRPr="00333AAC" w:rsidR="00B71940" w:rsidP="008575B5" w:rsidRDefault="00B71940" w14:paraId="15A248C1" w14:textId="6198C5E7">
      <w:pPr>
        <w:numPr>
          <w:ilvl w:val="0"/>
          <w:numId w:val="1"/>
        </w:numPr>
        <w:suppressAutoHyphens/>
        <w:spacing w:before="120" w:after="200" w:line="360" w:lineRule="auto"/>
        <w:rPr>
          <w:rFonts w:eastAsia="Calibri" w:asciiTheme="minorHAnsi" w:hAnsiTheme="minorHAnsi" w:cstheme="minorHAnsi"/>
          <w:kern w:val="1"/>
          <w:lang w:eastAsia="ar-SA"/>
        </w:rPr>
      </w:pPr>
      <w:r w:rsidRPr="00333AAC">
        <w:rPr>
          <w:rFonts w:asciiTheme="minorHAnsi" w:hAnsiTheme="minorHAnsi" w:cstheme="minorHAnsi"/>
        </w:rPr>
        <w:t>W postępowaniu re</w:t>
      </w:r>
      <w:r w:rsidR="00AF467F">
        <w:rPr>
          <w:rFonts w:asciiTheme="minorHAnsi" w:hAnsiTheme="minorHAnsi" w:cstheme="minorHAnsi"/>
        </w:rPr>
        <w:t xml:space="preserve">krutacyjnym </w:t>
      </w:r>
      <w:r w:rsidRPr="00333AAC">
        <w:rPr>
          <w:rFonts w:asciiTheme="minorHAnsi" w:hAnsiTheme="minorHAnsi" w:cstheme="minorHAnsi"/>
        </w:rPr>
        <w:t>biorą udział:</w:t>
      </w:r>
    </w:p>
    <w:p w:rsidRPr="00333AAC" w:rsidR="00B71940" w:rsidRDefault="00B71940" w14:paraId="0DCDDB00" w14:textId="38E9699F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4"/>
          <w:szCs w:val="24"/>
          <w:u w:val="none"/>
        </w:rPr>
      </w:pPr>
      <w:r w:rsidRPr="00333AAC">
        <w:rPr>
          <w:rFonts w:asciiTheme="minorHAnsi" w:hAnsiTheme="minorHAnsi" w:cstheme="minorHAnsi"/>
          <w:sz w:val="24"/>
          <w:szCs w:val="24"/>
          <w:u w:val="none"/>
        </w:rPr>
        <w:t>dzieci urodzone w latach 201</w:t>
      </w:r>
      <w:r w:rsidR="00C33E1C">
        <w:rPr>
          <w:rFonts w:asciiTheme="minorHAnsi" w:hAnsiTheme="minorHAnsi" w:cstheme="minorHAnsi"/>
          <w:sz w:val="24"/>
          <w:szCs w:val="24"/>
          <w:u w:val="none"/>
        </w:rPr>
        <w:t>9</w:t>
      </w:r>
      <w:r w:rsidRPr="00333AAC">
        <w:rPr>
          <w:rFonts w:asciiTheme="minorHAnsi" w:hAnsiTheme="minorHAnsi" w:cstheme="minorHAnsi"/>
          <w:sz w:val="24"/>
          <w:szCs w:val="24"/>
          <w:u w:val="none"/>
        </w:rPr>
        <w:t>– 20</w:t>
      </w:r>
      <w:r w:rsidR="00204FEB">
        <w:rPr>
          <w:rFonts w:asciiTheme="minorHAnsi" w:hAnsiTheme="minorHAnsi" w:cstheme="minorHAnsi"/>
          <w:sz w:val="24"/>
          <w:szCs w:val="24"/>
          <w:u w:val="none"/>
        </w:rPr>
        <w:t>2</w:t>
      </w:r>
      <w:r w:rsidR="00C33E1C">
        <w:rPr>
          <w:rFonts w:asciiTheme="minorHAnsi" w:hAnsiTheme="minorHAnsi" w:cstheme="minorHAnsi"/>
          <w:sz w:val="24"/>
          <w:szCs w:val="24"/>
          <w:u w:val="none"/>
        </w:rPr>
        <w:t>2</w:t>
      </w:r>
      <w:r w:rsidRPr="00333AAC">
        <w:rPr>
          <w:rFonts w:asciiTheme="minorHAnsi" w:hAnsiTheme="minorHAnsi" w:cstheme="minorHAnsi"/>
          <w:sz w:val="24"/>
          <w:szCs w:val="24"/>
          <w:u w:val="none"/>
        </w:rPr>
        <w:t>,</w:t>
      </w:r>
    </w:p>
    <w:p w:rsidR="00B71940" w:rsidRDefault="00B71940" w14:paraId="2D573C09" w14:textId="3E8636CE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4"/>
          <w:szCs w:val="24"/>
          <w:u w:val="none"/>
        </w:rPr>
      </w:pPr>
      <w:r w:rsidRPr="00333AAC">
        <w:rPr>
          <w:rFonts w:asciiTheme="minorHAnsi" w:hAnsiTheme="minorHAnsi" w:cstheme="minorHAnsi"/>
          <w:sz w:val="24"/>
          <w:szCs w:val="24"/>
          <w:u w:val="none"/>
        </w:rPr>
        <w:t>dzieci z rocznika 201</w:t>
      </w:r>
      <w:r w:rsidR="00C33E1C">
        <w:rPr>
          <w:rFonts w:asciiTheme="minorHAnsi" w:hAnsiTheme="minorHAnsi" w:cstheme="minorHAnsi"/>
          <w:sz w:val="24"/>
          <w:szCs w:val="24"/>
          <w:u w:val="none"/>
        </w:rPr>
        <w:t>8</w:t>
      </w:r>
      <w:r w:rsidRPr="00333AAC">
        <w:rPr>
          <w:rFonts w:asciiTheme="minorHAnsi" w:hAnsiTheme="minorHAnsi" w:cstheme="minorHAnsi"/>
          <w:sz w:val="24"/>
          <w:szCs w:val="24"/>
          <w:u w:val="none"/>
        </w:rPr>
        <w:t xml:space="preserve">, którym na podstawie opinii poradni </w:t>
      </w:r>
      <w:proofErr w:type="spellStart"/>
      <w:r w:rsidRPr="00333AAC">
        <w:rPr>
          <w:rFonts w:asciiTheme="minorHAnsi" w:hAnsiTheme="minorHAnsi" w:cstheme="minorHAnsi"/>
          <w:sz w:val="24"/>
          <w:szCs w:val="24"/>
          <w:u w:val="none"/>
        </w:rPr>
        <w:t>psychologiczno</w:t>
      </w:r>
      <w:proofErr w:type="spellEnd"/>
      <w:r w:rsidRPr="00333AAC">
        <w:rPr>
          <w:rFonts w:asciiTheme="minorHAnsi" w:hAnsiTheme="minorHAnsi" w:cstheme="minorHAnsi"/>
          <w:sz w:val="24"/>
          <w:szCs w:val="24"/>
          <w:u w:val="none"/>
        </w:rPr>
        <w:t xml:space="preserve"> – pedagogicznej odroczono spełnianie obowiązku szkolnego.</w:t>
      </w:r>
    </w:p>
    <w:p w:rsidRPr="00333AAC" w:rsidR="00C33E1C" w:rsidRDefault="00C33E1C" w14:paraId="19D82534" w14:textId="0BD2E503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4"/>
          <w:szCs w:val="24"/>
          <w:u w:val="none"/>
        </w:rPr>
      </w:pPr>
      <w:r>
        <w:rPr>
          <w:rFonts w:asciiTheme="minorHAnsi" w:hAnsiTheme="minorHAnsi" w:cstheme="minorHAnsi"/>
          <w:sz w:val="24"/>
          <w:szCs w:val="24"/>
          <w:u w:val="none"/>
        </w:rPr>
        <w:t>d</w:t>
      </w:r>
      <w:r w:rsidRPr="00C33E1C">
        <w:rPr>
          <w:rFonts w:asciiTheme="minorHAnsi" w:hAnsiTheme="minorHAnsi" w:cstheme="minorHAnsi"/>
          <w:sz w:val="24"/>
          <w:szCs w:val="24"/>
          <w:u w:val="none"/>
        </w:rPr>
        <w:t>zieci urodzone w 2023 roku nie uczestniczą w rekrutacji elektronicznej. Rodzice / prawni opiekunowie tych dzieci (po ukończeniu przez nie 2,5 r.) mogą starać się o zapisanie ich do przedszkoli miejskich po zakończeniu postępowania uzupełniającego (czyli po 31 sierpnia 2025 r.) na wolne miejsca.</w:t>
      </w:r>
    </w:p>
    <w:p w:rsidRPr="00333AAC" w:rsidR="001B715D" w:rsidP="008575B5" w:rsidRDefault="001B715D" w14:paraId="4ACA3E11" w14:textId="3C6B65C0">
      <w:pPr>
        <w:numPr>
          <w:ilvl w:val="0"/>
          <w:numId w:val="1"/>
        </w:numPr>
        <w:suppressAutoHyphens/>
        <w:spacing w:before="120" w:after="200" w:line="360" w:lineRule="auto"/>
        <w:rPr>
          <w:rFonts w:eastAsia="Calibri" w:asciiTheme="minorHAnsi" w:hAnsiTheme="minorHAnsi" w:cstheme="minorHAnsi"/>
          <w:kern w:val="1"/>
          <w:lang w:eastAsia="ar-SA"/>
        </w:rPr>
      </w:pPr>
      <w:r w:rsidRPr="00333AAC">
        <w:rPr>
          <w:rFonts w:eastAsia="Calibri" w:asciiTheme="minorHAnsi" w:hAnsiTheme="minorHAnsi" w:cstheme="minorHAnsi"/>
          <w:kern w:val="1"/>
          <w:lang w:eastAsia="ar-SA"/>
        </w:rPr>
        <w:t>Rekrutacja do przedszkol</w:t>
      </w:r>
      <w:r w:rsidR="00AF467F">
        <w:rPr>
          <w:rFonts w:eastAsia="Calibri" w:asciiTheme="minorHAnsi" w:hAnsiTheme="minorHAnsi" w:cstheme="minorHAnsi"/>
          <w:kern w:val="1"/>
          <w:lang w:eastAsia="ar-SA"/>
        </w:rPr>
        <w:t>i miejskich</w:t>
      </w:r>
      <w:r w:rsidRPr="00333AAC" w:rsidR="007735C9">
        <w:rPr>
          <w:rFonts w:eastAsia="Calibri" w:asciiTheme="minorHAnsi" w:hAnsiTheme="minorHAnsi" w:cstheme="minorHAnsi"/>
          <w:kern w:val="1"/>
          <w:lang w:eastAsia="ar-SA"/>
        </w:rPr>
        <w:t xml:space="preserve"> </w:t>
      </w:r>
      <w:r w:rsidRPr="00333AAC">
        <w:rPr>
          <w:rFonts w:eastAsia="Calibri" w:asciiTheme="minorHAnsi" w:hAnsiTheme="minorHAnsi" w:cstheme="minorHAnsi"/>
          <w:kern w:val="1"/>
          <w:lang w:eastAsia="ar-SA"/>
        </w:rPr>
        <w:t xml:space="preserve">prowadzona jest na wolne miejsca. Informację o liczbie wolnych miejsc na dany rok szkolny podaje do publicznej wiadomości dyrektor </w:t>
      </w:r>
      <w:r w:rsidR="00AF467F">
        <w:rPr>
          <w:rFonts w:eastAsia="Calibri" w:asciiTheme="minorHAnsi" w:hAnsiTheme="minorHAnsi" w:cstheme="minorHAnsi"/>
          <w:kern w:val="1"/>
          <w:lang w:eastAsia="ar-SA"/>
        </w:rPr>
        <w:t>PM97</w:t>
      </w:r>
      <w:r w:rsidRPr="00333AAC">
        <w:rPr>
          <w:rFonts w:eastAsia="Calibri" w:asciiTheme="minorHAnsi" w:hAnsiTheme="minorHAnsi" w:cstheme="minorHAnsi"/>
          <w:kern w:val="1"/>
          <w:lang w:eastAsia="ar-SA"/>
        </w:rPr>
        <w:t xml:space="preserve">. Informacja umieszczana jest na stronie </w:t>
      </w:r>
      <w:r w:rsidR="00AF467F">
        <w:rPr>
          <w:rFonts w:asciiTheme="minorHAnsi" w:hAnsiTheme="minorHAnsi" w:cstheme="minorHAnsi"/>
        </w:rPr>
        <w:t xml:space="preserve">www. </w:t>
      </w:r>
      <w:r w:rsidR="00204FEB">
        <w:rPr>
          <w:rFonts w:asciiTheme="minorHAnsi" w:hAnsiTheme="minorHAnsi" w:cstheme="minorHAnsi"/>
        </w:rPr>
        <w:t>O</w:t>
      </w:r>
      <w:r w:rsidRPr="00333AAC" w:rsidR="00B87A07">
        <w:rPr>
          <w:rFonts w:asciiTheme="minorHAnsi" w:hAnsiTheme="minorHAnsi" w:cstheme="minorHAnsi"/>
        </w:rPr>
        <w:t xml:space="preserve">sobno, </w:t>
      </w:r>
      <w:r w:rsidRPr="00333AAC" w:rsidR="007735C9">
        <w:rPr>
          <w:rFonts w:eastAsia="Calibri" w:asciiTheme="minorHAnsi" w:hAnsiTheme="minorHAnsi" w:cstheme="minorHAnsi"/>
          <w:kern w:val="1"/>
          <w:lang w:eastAsia="ar-SA"/>
        </w:rPr>
        <w:t>na stronie BIP oraz w innym miejscu dostępnym dla rodziców.</w:t>
      </w:r>
      <w:r w:rsidRPr="00333AAC">
        <w:rPr>
          <w:rFonts w:eastAsia="Calibri" w:asciiTheme="minorHAnsi" w:hAnsiTheme="minorHAnsi" w:cstheme="minorHAnsi"/>
          <w:kern w:val="1"/>
          <w:lang w:eastAsia="ar-SA"/>
        </w:rPr>
        <w:t xml:space="preserve"> Informacja podawana jest na </w:t>
      </w:r>
      <w:r w:rsidRPr="00E1291A" w:rsidR="007735C9">
        <w:rPr>
          <w:rFonts w:eastAsia="Calibri" w:asciiTheme="minorHAnsi" w:hAnsiTheme="minorHAnsi" w:cstheme="minorHAnsi"/>
          <w:color w:val="000000" w:themeColor="text1"/>
          <w:kern w:val="1"/>
          <w:lang w:eastAsia="ar-SA"/>
        </w:rPr>
        <w:t>7</w:t>
      </w:r>
      <w:r w:rsidRPr="00E1291A">
        <w:rPr>
          <w:rFonts w:eastAsia="Calibri" w:asciiTheme="minorHAnsi" w:hAnsiTheme="minorHAnsi" w:cstheme="minorHAnsi"/>
          <w:color w:val="000000" w:themeColor="text1"/>
          <w:kern w:val="1"/>
          <w:lang w:eastAsia="ar-SA"/>
        </w:rPr>
        <w:t xml:space="preserve"> </w:t>
      </w:r>
      <w:r w:rsidRPr="00333AAC">
        <w:rPr>
          <w:rFonts w:eastAsia="Calibri" w:asciiTheme="minorHAnsi" w:hAnsiTheme="minorHAnsi" w:cstheme="minorHAnsi"/>
          <w:kern w:val="1"/>
          <w:lang w:eastAsia="ar-SA"/>
        </w:rPr>
        <w:t xml:space="preserve">dni przed terminem </w:t>
      </w:r>
      <w:r w:rsidRPr="00333AAC" w:rsidR="007735C9">
        <w:rPr>
          <w:rFonts w:eastAsia="Calibri" w:asciiTheme="minorHAnsi" w:hAnsiTheme="minorHAnsi" w:cstheme="minorHAnsi"/>
          <w:kern w:val="1"/>
          <w:lang w:eastAsia="ar-SA"/>
        </w:rPr>
        <w:t>rozpoczęci</w:t>
      </w:r>
      <w:r w:rsidR="00204FEB">
        <w:rPr>
          <w:rFonts w:eastAsia="Calibri" w:asciiTheme="minorHAnsi" w:hAnsiTheme="minorHAnsi" w:cstheme="minorHAnsi"/>
          <w:kern w:val="1"/>
          <w:lang w:eastAsia="ar-SA"/>
        </w:rPr>
        <w:t>a</w:t>
      </w:r>
      <w:r w:rsidRPr="00333AAC" w:rsidR="007735C9">
        <w:rPr>
          <w:rFonts w:eastAsia="Calibri" w:asciiTheme="minorHAnsi" w:hAnsiTheme="minorHAnsi" w:cstheme="minorHAnsi"/>
          <w:kern w:val="1"/>
          <w:lang w:eastAsia="ar-SA"/>
        </w:rPr>
        <w:t xml:space="preserve"> </w:t>
      </w:r>
      <w:r w:rsidRPr="00333AAC">
        <w:rPr>
          <w:rFonts w:eastAsia="Calibri" w:asciiTheme="minorHAnsi" w:hAnsiTheme="minorHAnsi" w:cstheme="minorHAnsi"/>
          <w:kern w:val="1"/>
          <w:lang w:eastAsia="ar-SA"/>
        </w:rPr>
        <w:t xml:space="preserve">rekrutacji, po rozpatrzeniu deklaracji rodziców </w:t>
      </w:r>
      <w:r w:rsidR="00204FEB">
        <w:rPr>
          <w:rFonts w:eastAsia="Calibri" w:asciiTheme="minorHAnsi" w:hAnsiTheme="minorHAnsi" w:cstheme="minorHAnsi"/>
          <w:kern w:val="1"/>
          <w:lang w:eastAsia="ar-SA"/>
        </w:rPr>
        <w:br/>
      </w:r>
      <w:r w:rsidRPr="00333AAC">
        <w:rPr>
          <w:rFonts w:eastAsia="Calibri" w:asciiTheme="minorHAnsi" w:hAnsiTheme="minorHAnsi" w:cstheme="minorHAnsi"/>
          <w:kern w:val="1"/>
          <w:lang w:eastAsia="ar-SA"/>
        </w:rPr>
        <w:t>o kontynuowanie wychowania przedszkolnego przez dzieci</w:t>
      </w:r>
      <w:r w:rsidR="00AF467F">
        <w:rPr>
          <w:rFonts w:eastAsia="Calibri" w:asciiTheme="minorHAnsi" w:hAnsiTheme="minorHAnsi" w:cstheme="minorHAnsi"/>
          <w:kern w:val="1"/>
          <w:lang w:eastAsia="ar-SA"/>
        </w:rPr>
        <w:t xml:space="preserve"> uczęszczające już do PM97.</w:t>
      </w:r>
    </w:p>
    <w:p w:rsidRPr="00333AAC" w:rsidR="001B715D" w:rsidP="008575B5" w:rsidRDefault="001B715D" w14:paraId="4BBBE68B" w14:textId="77777777">
      <w:pPr>
        <w:numPr>
          <w:ilvl w:val="0"/>
          <w:numId w:val="1"/>
        </w:numPr>
        <w:suppressAutoHyphens/>
        <w:spacing w:before="120" w:after="200" w:line="360" w:lineRule="auto"/>
        <w:rPr>
          <w:rFonts w:eastAsia="Calibri" w:asciiTheme="minorHAnsi" w:hAnsiTheme="minorHAnsi" w:cstheme="minorHAnsi"/>
          <w:kern w:val="1"/>
          <w:lang w:eastAsia="ar-SA"/>
        </w:rPr>
      </w:pPr>
      <w:r w:rsidRPr="00333AAC">
        <w:rPr>
          <w:rFonts w:eastAsia="Calibri" w:asciiTheme="minorHAnsi" w:hAnsiTheme="minorHAnsi" w:cstheme="minorHAnsi"/>
          <w:kern w:val="1"/>
          <w:lang w:eastAsia="ar-SA"/>
        </w:rPr>
        <w:t>Postępowanie rekrutacyjne przeprowadza Komisja Rekrutacyjna, powoływana przez dyrektora przedszkola.</w:t>
      </w:r>
      <w:r w:rsidRPr="00333AAC" w:rsidR="00DA5940">
        <w:rPr>
          <w:rFonts w:eastAsia="Calibri" w:asciiTheme="minorHAnsi" w:hAnsiTheme="minorHAnsi" w:cstheme="minorHAnsi"/>
          <w:kern w:val="1"/>
          <w:lang w:eastAsia="ar-SA"/>
        </w:rPr>
        <w:t xml:space="preserve"> </w:t>
      </w:r>
      <w:r w:rsidRPr="00333AAC">
        <w:rPr>
          <w:rFonts w:eastAsia="Calibri" w:asciiTheme="minorHAnsi" w:hAnsiTheme="minorHAnsi" w:cstheme="minorHAnsi"/>
          <w:kern w:val="1"/>
          <w:lang w:eastAsia="ar-SA"/>
        </w:rPr>
        <w:t>Rekrutacja odbywa się za pośrednictwem elektronicznego systemu naboru.</w:t>
      </w:r>
    </w:p>
    <w:p w:rsidRPr="00333AAC" w:rsidR="001B715D" w:rsidP="008575B5" w:rsidRDefault="001B715D" w14:paraId="02885092" w14:textId="0AE4313C">
      <w:pPr>
        <w:numPr>
          <w:ilvl w:val="0"/>
          <w:numId w:val="1"/>
        </w:numPr>
        <w:suppressAutoHyphens/>
        <w:spacing w:after="200" w:line="360" w:lineRule="auto"/>
        <w:rPr>
          <w:rFonts w:eastAsia="Calibri" w:asciiTheme="minorHAnsi" w:hAnsiTheme="minorHAnsi" w:cstheme="minorHAnsi"/>
          <w:kern w:val="1"/>
          <w:lang w:eastAsia="ar-SA"/>
        </w:rPr>
      </w:pPr>
      <w:r w:rsidRPr="00333AAC">
        <w:rPr>
          <w:rFonts w:eastAsia="Calibri" w:asciiTheme="minorHAnsi" w:hAnsiTheme="minorHAnsi" w:cstheme="minorHAnsi"/>
          <w:kern w:val="1"/>
          <w:lang w:eastAsia="ar-SA"/>
        </w:rPr>
        <w:t xml:space="preserve">Rodzice / opiekunowie prawni kandydatów składają w </w:t>
      </w:r>
      <w:r w:rsidRPr="00333AAC" w:rsidR="00E34796">
        <w:rPr>
          <w:rFonts w:eastAsia="Calibri" w:asciiTheme="minorHAnsi" w:hAnsiTheme="minorHAnsi" w:cstheme="minorHAnsi"/>
          <w:kern w:val="1"/>
          <w:lang w:eastAsia="ar-SA"/>
        </w:rPr>
        <w:t>systemie naboru</w:t>
      </w:r>
      <w:r w:rsidRPr="00333AAC" w:rsidR="00DA5940">
        <w:rPr>
          <w:rFonts w:eastAsia="Calibri" w:asciiTheme="minorHAnsi" w:hAnsiTheme="minorHAnsi" w:cstheme="minorHAnsi"/>
          <w:kern w:val="1"/>
          <w:lang w:eastAsia="ar-SA"/>
        </w:rPr>
        <w:t xml:space="preserve"> </w:t>
      </w:r>
      <w:r w:rsidR="008575B5">
        <w:rPr>
          <w:rFonts w:eastAsia="Calibri" w:asciiTheme="minorHAnsi" w:hAnsiTheme="minorHAnsi" w:cstheme="minorHAnsi"/>
          <w:kern w:val="1"/>
          <w:lang w:eastAsia="ar-SA"/>
        </w:rPr>
        <w:t xml:space="preserve">wniosek </w:t>
      </w:r>
      <w:r w:rsidR="00B246EC">
        <w:rPr>
          <w:rFonts w:eastAsia="Calibri" w:asciiTheme="minorHAnsi" w:hAnsiTheme="minorHAnsi" w:cstheme="minorHAnsi"/>
          <w:kern w:val="1"/>
          <w:lang w:eastAsia="ar-SA"/>
        </w:rPr>
        <w:br/>
      </w:r>
      <w:r w:rsidRPr="00333AAC">
        <w:rPr>
          <w:rFonts w:eastAsia="Calibri" w:asciiTheme="minorHAnsi" w:hAnsiTheme="minorHAnsi" w:cstheme="minorHAnsi"/>
          <w:kern w:val="1"/>
          <w:lang w:eastAsia="ar-SA"/>
        </w:rPr>
        <w:t xml:space="preserve">o przyjęcie dziecka </w:t>
      </w:r>
      <w:r w:rsidRPr="00333AAC" w:rsidR="00E34796">
        <w:rPr>
          <w:rFonts w:eastAsia="Calibri" w:asciiTheme="minorHAnsi" w:hAnsiTheme="minorHAnsi" w:cstheme="minorHAnsi"/>
          <w:kern w:val="1"/>
          <w:lang w:eastAsia="ar-SA"/>
        </w:rPr>
        <w:t xml:space="preserve">wraz z załącznikami </w:t>
      </w:r>
      <w:r w:rsidRPr="00333AAC">
        <w:rPr>
          <w:rFonts w:eastAsia="Calibri" w:asciiTheme="minorHAnsi" w:hAnsiTheme="minorHAnsi" w:cstheme="minorHAnsi"/>
          <w:kern w:val="1"/>
          <w:lang w:eastAsia="ar-SA"/>
        </w:rPr>
        <w:t>w terminie zgodnym z harmonogramem rekrutacji.</w:t>
      </w:r>
    </w:p>
    <w:p w:rsidRPr="00333AAC" w:rsidR="00E34796" w:rsidP="008575B5" w:rsidRDefault="001B715D" w14:paraId="42879DFF" w14:textId="008E3257">
      <w:pPr>
        <w:numPr>
          <w:ilvl w:val="0"/>
          <w:numId w:val="1"/>
        </w:numPr>
        <w:suppressAutoHyphens/>
        <w:spacing w:before="120" w:after="200" w:line="360" w:lineRule="auto"/>
        <w:rPr>
          <w:rFonts w:eastAsia="Calibri" w:asciiTheme="minorHAnsi" w:hAnsiTheme="minorHAnsi" w:cstheme="minorHAnsi"/>
          <w:kern w:val="1"/>
          <w:lang w:eastAsia="ar-SA"/>
        </w:rPr>
      </w:pPr>
      <w:r w:rsidRPr="00333AAC">
        <w:rPr>
          <w:rFonts w:eastAsia="Calibri" w:asciiTheme="minorHAnsi" w:hAnsiTheme="minorHAnsi" w:cstheme="minorHAnsi"/>
          <w:kern w:val="1"/>
          <w:lang w:eastAsia="ar-SA"/>
        </w:rPr>
        <w:t>Postanowienia niniejszego regulaminu dotyczą wniosków, w których wska</w:t>
      </w:r>
      <w:r w:rsidRPr="00333AAC" w:rsidR="00891558">
        <w:rPr>
          <w:rFonts w:eastAsia="Calibri" w:asciiTheme="minorHAnsi" w:hAnsiTheme="minorHAnsi" w:cstheme="minorHAnsi"/>
          <w:kern w:val="1"/>
          <w:lang w:eastAsia="ar-SA"/>
        </w:rPr>
        <w:t xml:space="preserve">zano </w:t>
      </w:r>
      <w:r w:rsidR="00AF467F">
        <w:rPr>
          <w:rFonts w:eastAsia="Calibri" w:asciiTheme="minorHAnsi" w:hAnsiTheme="minorHAnsi" w:cstheme="minorHAnsi"/>
          <w:kern w:val="1"/>
          <w:lang w:eastAsia="ar-SA"/>
        </w:rPr>
        <w:t>PM97</w:t>
      </w:r>
      <w:r w:rsidRPr="00333AAC" w:rsidR="00E34796">
        <w:rPr>
          <w:rFonts w:eastAsia="Calibri" w:asciiTheme="minorHAnsi" w:hAnsiTheme="minorHAnsi" w:cstheme="minorHAnsi"/>
          <w:kern w:val="1"/>
          <w:lang w:eastAsia="ar-SA"/>
        </w:rPr>
        <w:t xml:space="preserve"> </w:t>
      </w:r>
      <w:r w:rsidRPr="00333AAC">
        <w:rPr>
          <w:rFonts w:eastAsia="Calibri" w:asciiTheme="minorHAnsi" w:hAnsiTheme="minorHAnsi" w:cstheme="minorHAnsi"/>
          <w:kern w:val="1"/>
          <w:lang w:eastAsia="ar-SA"/>
        </w:rPr>
        <w:t>jako przedszkol</w:t>
      </w:r>
      <w:r w:rsidR="00AF467F">
        <w:rPr>
          <w:rFonts w:eastAsia="Calibri" w:asciiTheme="minorHAnsi" w:hAnsiTheme="minorHAnsi" w:cstheme="minorHAnsi"/>
          <w:kern w:val="1"/>
          <w:lang w:eastAsia="ar-SA"/>
        </w:rPr>
        <w:t>e</w:t>
      </w:r>
      <w:r w:rsidRPr="00333AAC">
        <w:rPr>
          <w:rFonts w:eastAsia="Calibri" w:asciiTheme="minorHAnsi" w:hAnsiTheme="minorHAnsi" w:cstheme="minorHAnsi"/>
          <w:kern w:val="1"/>
          <w:lang w:eastAsia="ar-SA"/>
        </w:rPr>
        <w:t xml:space="preserve"> pierwszego wyboru.</w:t>
      </w:r>
    </w:p>
    <w:p w:rsidRPr="00933D07" w:rsidR="00236826" w:rsidP="008575B5" w:rsidRDefault="001B715D" w14:paraId="67C518E0" w14:textId="77777777">
      <w:pPr>
        <w:pStyle w:val="Nagwek2"/>
        <w:jc w:val="left"/>
        <w:rPr>
          <w:rFonts w:eastAsia="Calibri" w:asciiTheme="minorHAnsi" w:hAnsiTheme="minorHAnsi" w:cstheme="minorHAnsi"/>
          <w:sz w:val="36"/>
          <w:szCs w:val="36"/>
          <w:lang w:eastAsia="ar-SA"/>
        </w:rPr>
      </w:pPr>
      <w:r w:rsidRPr="00933D07">
        <w:rPr>
          <w:rFonts w:eastAsia="Calibri" w:asciiTheme="minorHAnsi" w:hAnsiTheme="minorHAnsi" w:cstheme="minorHAnsi"/>
          <w:sz w:val="36"/>
          <w:szCs w:val="36"/>
          <w:lang w:eastAsia="ar-SA"/>
        </w:rPr>
        <w:t>Rozdział II</w:t>
      </w:r>
    </w:p>
    <w:p w:rsidRPr="00933D07" w:rsidR="001B715D" w:rsidP="008575B5" w:rsidRDefault="00AF467F" w14:paraId="0F584708" w14:textId="3CED0E9A">
      <w:pPr>
        <w:pStyle w:val="Nagwek3"/>
        <w:jc w:val="left"/>
        <w:rPr>
          <w:rFonts w:eastAsia="Calibri" w:asciiTheme="minorHAnsi" w:hAnsiTheme="minorHAnsi" w:cstheme="minorHAnsi"/>
          <w:b/>
          <w:sz w:val="32"/>
          <w:szCs w:val="32"/>
          <w:lang w:eastAsia="ar-SA"/>
        </w:rPr>
      </w:pPr>
      <w:r>
        <w:rPr>
          <w:rFonts w:eastAsia="Calibri" w:asciiTheme="minorHAnsi" w:hAnsiTheme="minorHAnsi" w:cstheme="minorHAnsi"/>
          <w:b/>
          <w:sz w:val="32"/>
          <w:szCs w:val="32"/>
          <w:lang w:eastAsia="ar-SA"/>
        </w:rPr>
        <w:t>zadania dyrektora</w:t>
      </w:r>
      <w:r w:rsidRPr="00933D07" w:rsidR="00933D07">
        <w:rPr>
          <w:rFonts w:eastAsia="Calibri" w:asciiTheme="minorHAnsi" w:hAnsiTheme="minorHAnsi" w:cstheme="minorHAnsi"/>
          <w:b/>
          <w:sz w:val="32"/>
          <w:szCs w:val="32"/>
          <w:lang w:eastAsia="ar-SA"/>
        </w:rPr>
        <w:t xml:space="preserve">: </w:t>
      </w:r>
    </w:p>
    <w:p w:rsidRPr="00333AAC" w:rsidR="001B715D" w:rsidP="008575B5" w:rsidRDefault="001B715D" w14:paraId="48A9C8D6" w14:textId="7B9A5A98">
      <w:pPr>
        <w:numPr>
          <w:ilvl w:val="0"/>
          <w:numId w:val="2"/>
        </w:numPr>
        <w:suppressAutoHyphens/>
        <w:spacing w:after="200" w:line="360" w:lineRule="auto"/>
        <w:rPr>
          <w:rFonts w:eastAsia="Calibri" w:asciiTheme="minorHAnsi" w:hAnsiTheme="minorHAnsi" w:cstheme="minorHAnsi"/>
          <w:kern w:val="1"/>
          <w:lang w:eastAsia="ar-SA"/>
        </w:rPr>
      </w:pPr>
      <w:r w:rsidRPr="00333AAC">
        <w:rPr>
          <w:rFonts w:eastAsia="Calibri" w:asciiTheme="minorHAnsi" w:hAnsiTheme="minorHAnsi" w:cstheme="minorHAnsi"/>
          <w:kern w:val="1"/>
          <w:lang w:eastAsia="ar-SA"/>
        </w:rPr>
        <w:t>Ustala w porozumieniu z organem prowadząc</w:t>
      </w:r>
      <w:r w:rsidR="00AF467F">
        <w:rPr>
          <w:rFonts w:eastAsia="Calibri" w:asciiTheme="minorHAnsi" w:hAnsiTheme="minorHAnsi" w:cstheme="minorHAnsi"/>
          <w:kern w:val="1"/>
          <w:lang w:eastAsia="ar-SA"/>
        </w:rPr>
        <w:t>ym termin rekrutacji dzieci do PM97</w:t>
      </w:r>
      <w:r w:rsidRPr="00333AAC" w:rsidR="00E34796">
        <w:rPr>
          <w:rFonts w:eastAsia="Calibri" w:asciiTheme="minorHAnsi" w:hAnsiTheme="minorHAnsi" w:cstheme="minorHAnsi"/>
          <w:kern w:val="1"/>
          <w:lang w:eastAsia="ar-SA"/>
        </w:rPr>
        <w:t xml:space="preserve"> </w:t>
      </w:r>
      <w:r w:rsidRPr="00333AAC">
        <w:rPr>
          <w:rFonts w:eastAsia="Calibri" w:asciiTheme="minorHAnsi" w:hAnsiTheme="minorHAnsi" w:cstheme="minorHAnsi"/>
          <w:kern w:val="1"/>
          <w:lang w:eastAsia="ar-SA"/>
        </w:rPr>
        <w:t>na kolejny rok szkolny.</w:t>
      </w:r>
    </w:p>
    <w:p w:rsidRPr="00333AAC" w:rsidR="001B715D" w:rsidP="008575B5" w:rsidRDefault="001B715D" w14:paraId="348A85CC" w14:textId="77777777">
      <w:pPr>
        <w:numPr>
          <w:ilvl w:val="0"/>
          <w:numId w:val="2"/>
        </w:numPr>
        <w:suppressAutoHyphens/>
        <w:spacing w:after="200" w:line="360" w:lineRule="auto"/>
        <w:rPr>
          <w:rFonts w:eastAsia="Calibri" w:asciiTheme="minorHAnsi" w:hAnsiTheme="minorHAnsi" w:cstheme="minorHAnsi"/>
          <w:kern w:val="1"/>
          <w:lang w:eastAsia="ar-SA"/>
        </w:rPr>
      </w:pPr>
      <w:r w:rsidRPr="00333AAC">
        <w:rPr>
          <w:rFonts w:eastAsia="Calibri" w:asciiTheme="minorHAnsi" w:hAnsiTheme="minorHAnsi" w:cstheme="minorHAnsi"/>
          <w:kern w:val="1"/>
          <w:lang w:eastAsia="ar-SA"/>
        </w:rPr>
        <w:t>Powołuje komisję rekrutacyjną i przewodniczącego komisji.</w:t>
      </w:r>
    </w:p>
    <w:p w:rsidRPr="00333AAC" w:rsidR="001B715D" w:rsidP="008575B5" w:rsidRDefault="001B715D" w14:paraId="413BA499" w14:textId="77777777">
      <w:pPr>
        <w:numPr>
          <w:ilvl w:val="0"/>
          <w:numId w:val="2"/>
        </w:numPr>
        <w:suppressAutoHyphens/>
        <w:spacing w:after="200" w:line="360" w:lineRule="auto"/>
        <w:rPr>
          <w:rFonts w:eastAsia="Calibri" w:asciiTheme="minorHAnsi" w:hAnsiTheme="minorHAnsi" w:cstheme="minorHAnsi"/>
          <w:kern w:val="1"/>
          <w:lang w:eastAsia="ar-SA"/>
        </w:rPr>
      </w:pPr>
      <w:r w:rsidRPr="00333AAC">
        <w:rPr>
          <w:rFonts w:eastAsia="Calibri" w:asciiTheme="minorHAnsi" w:hAnsiTheme="minorHAnsi" w:cstheme="minorHAnsi"/>
          <w:kern w:val="1"/>
          <w:lang w:eastAsia="ar-SA"/>
        </w:rPr>
        <w:t>Ustala kompletność wnioskó</w:t>
      </w:r>
      <w:r w:rsidRPr="00333AAC" w:rsidR="00DA5940">
        <w:rPr>
          <w:rFonts w:eastAsia="Calibri" w:asciiTheme="minorHAnsi" w:hAnsiTheme="minorHAnsi" w:cstheme="minorHAnsi"/>
          <w:kern w:val="1"/>
          <w:lang w:eastAsia="ar-SA"/>
        </w:rPr>
        <w:t>w zapisu dziecka do przedszkoli</w:t>
      </w:r>
      <w:r w:rsidRPr="00333AAC">
        <w:rPr>
          <w:rFonts w:eastAsia="Calibri" w:asciiTheme="minorHAnsi" w:hAnsiTheme="minorHAnsi" w:cstheme="minorHAnsi"/>
          <w:kern w:val="1"/>
          <w:lang w:eastAsia="ar-SA"/>
        </w:rPr>
        <w:t xml:space="preserve"> dokumentacji potwierdzającej spełnienie kryteriów pierwszeństwa.</w:t>
      </w:r>
    </w:p>
    <w:p w:rsidRPr="00333AAC" w:rsidR="001B715D" w:rsidP="008575B5" w:rsidRDefault="001B715D" w14:paraId="282651FB" w14:textId="77777777">
      <w:pPr>
        <w:numPr>
          <w:ilvl w:val="0"/>
          <w:numId w:val="2"/>
        </w:numPr>
        <w:suppressAutoHyphens/>
        <w:spacing w:after="200" w:line="360" w:lineRule="auto"/>
        <w:rPr>
          <w:rFonts w:eastAsia="Calibri" w:asciiTheme="minorHAnsi" w:hAnsiTheme="minorHAnsi" w:cstheme="minorHAnsi"/>
          <w:kern w:val="1"/>
          <w:lang w:eastAsia="ar-SA"/>
        </w:rPr>
      </w:pPr>
      <w:r w:rsidRPr="00333AAC">
        <w:rPr>
          <w:rFonts w:eastAsia="Calibri" w:asciiTheme="minorHAnsi" w:hAnsiTheme="minorHAnsi" w:cstheme="minorHAnsi"/>
          <w:kern w:val="1"/>
          <w:lang w:eastAsia="ar-SA"/>
        </w:rPr>
        <w:t>Rozstrzyga odwołanie rodzica / opiekuna prawnego od decyzji komisji rekrutacyjnej.</w:t>
      </w:r>
    </w:p>
    <w:p w:rsidRPr="00333AAC" w:rsidR="001B715D" w:rsidP="008575B5" w:rsidRDefault="001B715D" w14:paraId="6123E033" w14:textId="5E0EC8E0">
      <w:pPr>
        <w:numPr>
          <w:ilvl w:val="0"/>
          <w:numId w:val="2"/>
        </w:numPr>
        <w:suppressAutoHyphens/>
        <w:spacing w:after="200" w:line="360" w:lineRule="auto"/>
        <w:rPr>
          <w:rFonts w:eastAsia="Calibri" w:asciiTheme="minorHAnsi" w:hAnsiTheme="minorHAnsi" w:cstheme="minorHAnsi"/>
          <w:kern w:val="1"/>
          <w:lang w:eastAsia="ar-SA"/>
        </w:rPr>
      </w:pPr>
      <w:r w:rsidRPr="00333AAC">
        <w:rPr>
          <w:rFonts w:eastAsia="Calibri" w:asciiTheme="minorHAnsi" w:hAnsiTheme="minorHAnsi" w:cstheme="minorHAnsi"/>
          <w:kern w:val="1"/>
          <w:lang w:eastAsia="ar-SA"/>
        </w:rPr>
        <w:t>Powiadamia organ prowadzący o l</w:t>
      </w:r>
      <w:r w:rsidR="00AF467F">
        <w:rPr>
          <w:rFonts w:eastAsia="Calibri" w:asciiTheme="minorHAnsi" w:hAnsiTheme="minorHAnsi" w:cstheme="minorHAnsi"/>
          <w:kern w:val="1"/>
          <w:lang w:eastAsia="ar-SA"/>
        </w:rPr>
        <w:t>iczbie dzieci nieprzyjętych do PM97.</w:t>
      </w:r>
    </w:p>
    <w:p w:rsidRPr="00333AAC" w:rsidR="001B715D" w:rsidP="008575B5" w:rsidRDefault="001B715D" w14:paraId="385CF273" w14:textId="77777777">
      <w:pPr>
        <w:numPr>
          <w:ilvl w:val="0"/>
          <w:numId w:val="2"/>
        </w:numPr>
        <w:suppressAutoHyphens/>
        <w:spacing w:after="200" w:line="360" w:lineRule="auto"/>
        <w:rPr>
          <w:rFonts w:eastAsia="Calibri" w:asciiTheme="minorHAnsi" w:hAnsiTheme="minorHAnsi" w:cstheme="minorHAnsi"/>
          <w:kern w:val="1"/>
          <w:lang w:eastAsia="ar-SA"/>
        </w:rPr>
      </w:pPr>
      <w:r w:rsidRPr="00333AAC">
        <w:rPr>
          <w:rFonts w:eastAsia="Calibri" w:asciiTheme="minorHAnsi" w:hAnsiTheme="minorHAnsi" w:cstheme="minorHAnsi"/>
          <w:kern w:val="1"/>
          <w:lang w:eastAsia="ar-SA"/>
        </w:rPr>
        <w:t xml:space="preserve">Zapewnia bezpieczeństwo danych osobowych </w:t>
      </w:r>
      <w:r w:rsidRPr="00333AAC" w:rsidR="00236826">
        <w:rPr>
          <w:rFonts w:eastAsia="Calibri" w:asciiTheme="minorHAnsi" w:hAnsiTheme="minorHAnsi" w:cstheme="minorHAnsi"/>
          <w:kern w:val="1"/>
          <w:lang w:eastAsia="ar-SA"/>
        </w:rPr>
        <w:t xml:space="preserve">i danych wrażliwych kandydatów </w:t>
      </w:r>
      <w:r w:rsidRPr="00333AAC">
        <w:rPr>
          <w:rFonts w:eastAsia="Calibri" w:asciiTheme="minorHAnsi" w:hAnsiTheme="minorHAnsi" w:cstheme="minorHAnsi"/>
          <w:kern w:val="1"/>
          <w:lang w:eastAsia="ar-SA"/>
        </w:rPr>
        <w:t>i rodziców / opiekunów zgromadzonych dla potrzeb postępowania rekrutacyjnego.</w:t>
      </w:r>
    </w:p>
    <w:p w:rsidRPr="00333AAC" w:rsidR="001B715D" w:rsidP="008575B5" w:rsidRDefault="001B715D" w14:paraId="60CDEB29" w14:textId="77777777">
      <w:pPr>
        <w:numPr>
          <w:ilvl w:val="0"/>
          <w:numId w:val="2"/>
        </w:numPr>
        <w:suppressAutoHyphens/>
        <w:spacing w:after="200" w:line="360" w:lineRule="auto"/>
        <w:rPr>
          <w:rFonts w:eastAsia="Calibri" w:asciiTheme="minorHAnsi" w:hAnsiTheme="minorHAnsi" w:cstheme="minorHAnsi"/>
          <w:b/>
          <w:kern w:val="1"/>
          <w:lang w:eastAsia="ar-SA"/>
        </w:rPr>
      </w:pPr>
      <w:r w:rsidRPr="00333AAC">
        <w:rPr>
          <w:rFonts w:eastAsia="Calibri" w:asciiTheme="minorHAnsi" w:hAnsiTheme="minorHAnsi" w:cstheme="minorHAnsi"/>
          <w:kern w:val="1"/>
          <w:lang w:eastAsia="ar-SA"/>
        </w:rPr>
        <w:t>Archiwizuje dokumentację rekrutacyjną.</w:t>
      </w:r>
    </w:p>
    <w:p w:rsidRPr="00933D07" w:rsidR="001222F0" w:rsidP="008575B5" w:rsidRDefault="00933D07" w14:paraId="56C36560" w14:textId="77777777">
      <w:pPr>
        <w:pStyle w:val="Nagwek3"/>
        <w:jc w:val="left"/>
        <w:rPr>
          <w:rFonts w:eastAsia="Calibri" w:asciiTheme="minorHAnsi" w:hAnsiTheme="minorHAnsi" w:cstheme="minorHAnsi"/>
          <w:b/>
          <w:sz w:val="32"/>
          <w:szCs w:val="32"/>
          <w:lang w:eastAsia="ar-SA"/>
        </w:rPr>
      </w:pPr>
      <w:r w:rsidRPr="00933D07">
        <w:rPr>
          <w:rFonts w:eastAsia="Calibri" w:asciiTheme="minorHAnsi" w:hAnsiTheme="minorHAnsi" w:cstheme="minorHAnsi"/>
          <w:b/>
          <w:sz w:val="32"/>
          <w:szCs w:val="32"/>
          <w:lang w:eastAsia="ar-SA"/>
        </w:rPr>
        <w:t>zadania komisji rekrutacyjnej:</w:t>
      </w:r>
    </w:p>
    <w:p w:rsidRPr="00333AAC" w:rsidR="00236826" w:rsidP="008575B5" w:rsidRDefault="00236826" w14:paraId="2114F9C8" w14:textId="77777777">
      <w:pPr>
        <w:spacing w:line="360" w:lineRule="auto"/>
        <w:rPr>
          <w:rFonts w:eastAsia="Calibri" w:asciiTheme="minorHAnsi" w:hAnsiTheme="minorHAnsi" w:cstheme="minorHAnsi"/>
          <w:lang w:eastAsia="ar-SA"/>
        </w:rPr>
      </w:pPr>
    </w:p>
    <w:p w:rsidRPr="00333AAC" w:rsidR="001222F0" w:rsidP="008575B5" w:rsidRDefault="001222F0" w14:paraId="3CBF2255" w14:textId="77777777">
      <w:pPr>
        <w:numPr>
          <w:ilvl w:val="0"/>
          <w:numId w:val="4"/>
        </w:numPr>
        <w:suppressAutoHyphens/>
        <w:spacing w:after="200" w:line="360" w:lineRule="auto"/>
        <w:rPr>
          <w:rFonts w:eastAsia="Calibri" w:asciiTheme="minorHAnsi" w:hAnsiTheme="minorHAnsi" w:cstheme="minorHAnsi"/>
          <w:kern w:val="1"/>
          <w:sz w:val="28"/>
          <w:szCs w:val="28"/>
          <w:lang w:eastAsia="ar-SA"/>
        </w:rPr>
      </w:pPr>
      <w:r w:rsidRPr="00333AAC">
        <w:rPr>
          <w:rFonts w:eastAsia="Calibri" w:asciiTheme="minorHAnsi" w:hAnsiTheme="minorHAnsi" w:cstheme="minorHAnsi"/>
          <w:kern w:val="1"/>
          <w:sz w:val="28"/>
          <w:szCs w:val="28"/>
          <w:lang w:eastAsia="ar-SA"/>
        </w:rPr>
        <w:t>Komisja rekrutacyjna działa w składzie:</w:t>
      </w:r>
    </w:p>
    <w:p w:rsidRPr="00333AAC" w:rsidR="001222F0" w:rsidRDefault="001222F0" w14:paraId="0B94E4F5" w14:textId="77777777">
      <w:pPr>
        <w:numPr>
          <w:ilvl w:val="0"/>
          <w:numId w:val="16"/>
        </w:numPr>
        <w:suppressAutoHyphens/>
        <w:spacing w:after="200" w:line="360" w:lineRule="auto"/>
        <w:rPr>
          <w:rFonts w:eastAsia="Calibri" w:asciiTheme="minorHAnsi" w:hAnsiTheme="minorHAnsi" w:cstheme="minorHAnsi"/>
          <w:kern w:val="1"/>
          <w:lang w:eastAsia="ar-SA"/>
        </w:rPr>
      </w:pPr>
      <w:r w:rsidRPr="00333AAC">
        <w:rPr>
          <w:rFonts w:eastAsia="Calibri" w:asciiTheme="minorHAnsi" w:hAnsiTheme="minorHAnsi" w:cstheme="minorHAnsi"/>
          <w:kern w:val="1"/>
          <w:lang w:eastAsia="ar-SA"/>
        </w:rPr>
        <w:t>przewodniczący komisji - nauczyciel Przedszkola,</w:t>
      </w:r>
    </w:p>
    <w:p w:rsidR="00643C28" w:rsidRDefault="001222F0" w14:paraId="4A6D2228" w14:textId="77777777">
      <w:pPr>
        <w:numPr>
          <w:ilvl w:val="0"/>
          <w:numId w:val="16"/>
        </w:numPr>
        <w:suppressAutoHyphens/>
        <w:spacing w:after="200" w:line="360" w:lineRule="auto"/>
        <w:rPr>
          <w:rFonts w:eastAsia="Calibri" w:asciiTheme="minorHAnsi" w:hAnsiTheme="minorHAnsi" w:cstheme="minorHAnsi"/>
          <w:kern w:val="1"/>
          <w:lang w:eastAsia="ar-SA"/>
        </w:rPr>
      </w:pPr>
      <w:r w:rsidRPr="00333AAC">
        <w:rPr>
          <w:rFonts w:eastAsia="Calibri" w:asciiTheme="minorHAnsi" w:hAnsiTheme="minorHAnsi" w:cstheme="minorHAnsi"/>
          <w:kern w:val="1"/>
          <w:lang w:eastAsia="ar-SA"/>
        </w:rPr>
        <w:t>członek komisji - nauczyciel Przedszkola</w:t>
      </w:r>
    </w:p>
    <w:p w:rsidRPr="00333AAC" w:rsidR="001222F0" w:rsidRDefault="00AF467F" w14:paraId="6A2048D1" w14:textId="079536DC">
      <w:pPr>
        <w:numPr>
          <w:ilvl w:val="0"/>
          <w:numId w:val="16"/>
        </w:numPr>
        <w:suppressAutoHyphens/>
        <w:spacing w:after="200" w:line="360" w:lineRule="auto"/>
        <w:rPr>
          <w:rFonts w:eastAsia="Calibri" w:asciiTheme="minorHAnsi" w:hAnsiTheme="minorHAnsi" w:cstheme="minorHAnsi"/>
          <w:kern w:val="1"/>
          <w:lang w:eastAsia="ar-SA"/>
        </w:rPr>
      </w:pPr>
      <w:r>
        <w:rPr>
          <w:rFonts w:eastAsia="Calibri" w:asciiTheme="minorHAnsi" w:hAnsiTheme="minorHAnsi" w:cstheme="minorHAnsi"/>
          <w:kern w:val="1"/>
          <w:lang w:eastAsia="ar-SA"/>
        </w:rPr>
        <w:t>sekretarz</w:t>
      </w:r>
      <w:r w:rsidR="00643C28">
        <w:rPr>
          <w:rFonts w:eastAsia="Calibri" w:asciiTheme="minorHAnsi" w:hAnsiTheme="minorHAnsi" w:cstheme="minorHAnsi"/>
          <w:kern w:val="1"/>
          <w:lang w:eastAsia="ar-SA"/>
        </w:rPr>
        <w:t xml:space="preserve"> komisji – nauczyciel Przedszkola</w:t>
      </w:r>
      <w:r w:rsidRPr="00333AAC" w:rsidR="001222F0">
        <w:rPr>
          <w:rFonts w:eastAsia="Calibri" w:asciiTheme="minorHAnsi" w:hAnsiTheme="minorHAnsi" w:cstheme="minorHAnsi"/>
          <w:kern w:val="1"/>
          <w:lang w:eastAsia="ar-SA"/>
        </w:rPr>
        <w:t>,</w:t>
      </w:r>
    </w:p>
    <w:p w:rsidR="008575B5" w:rsidP="00AF467F" w:rsidRDefault="008575B5" w14:paraId="73967481" w14:textId="1A5E1EC1">
      <w:pPr>
        <w:suppressAutoHyphens/>
        <w:spacing w:after="200" w:line="360" w:lineRule="auto"/>
        <w:ind w:left="1113"/>
        <w:rPr>
          <w:rFonts w:eastAsia="Calibri" w:asciiTheme="minorHAnsi" w:hAnsiTheme="minorHAnsi" w:cstheme="minorHAnsi"/>
          <w:kern w:val="1"/>
          <w:lang w:eastAsia="ar-SA"/>
        </w:rPr>
      </w:pPr>
    </w:p>
    <w:p w:rsidRPr="00B246EC" w:rsidR="001222F0" w:rsidP="00B246EC" w:rsidRDefault="001222F0" w14:paraId="6E007F5B" w14:textId="7FCB45A7">
      <w:pPr>
        <w:pStyle w:val="Akapitzlist"/>
        <w:numPr>
          <w:ilvl w:val="0"/>
          <w:numId w:val="4"/>
        </w:numPr>
        <w:suppressAutoHyphens/>
        <w:spacing w:line="360" w:lineRule="auto"/>
        <w:rPr>
          <w:rFonts w:asciiTheme="minorHAnsi" w:hAnsiTheme="minorHAnsi" w:cstheme="minorHAnsi"/>
          <w:kern w:val="1"/>
          <w:u w:val="none"/>
          <w:lang w:eastAsia="ar-SA"/>
        </w:rPr>
      </w:pPr>
      <w:r w:rsidRPr="00B246EC">
        <w:rPr>
          <w:rFonts w:asciiTheme="minorHAnsi" w:hAnsiTheme="minorHAnsi" w:cstheme="minorHAnsi"/>
          <w:kern w:val="1"/>
          <w:sz w:val="28"/>
          <w:szCs w:val="28"/>
          <w:u w:val="none"/>
          <w:lang w:eastAsia="ar-SA"/>
        </w:rPr>
        <w:t xml:space="preserve">Do </w:t>
      </w:r>
      <w:r w:rsidR="00B246EC">
        <w:rPr>
          <w:rFonts w:asciiTheme="minorHAnsi" w:hAnsiTheme="minorHAnsi" w:cstheme="minorHAnsi"/>
          <w:kern w:val="1"/>
          <w:sz w:val="28"/>
          <w:szCs w:val="28"/>
          <w:u w:val="none"/>
          <w:lang w:eastAsia="ar-SA"/>
        </w:rPr>
        <w:t>komisji</w:t>
      </w:r>
      <w:r w:rsidRPr="00B246EC">
        <w:rPr>
          <w:rFonts w:asciiTheme="minorHAnsi" w:hAnsiTheme="minorHAnsi" w:cstheme="minorHAnsi"/>
          <w:kern w:val="1"/>
          <w:sz w:val="28"/>
          <w:szCs w:val="28"/>
          <w:u w:val="none"/>
          <w:lang w:eastAsia="ar-SA"/>
        </w:rPr>
        <w:t xml:space="preserve"> zadań należy:</w:t>
      </w:r>
    </w:p>
    <w:p w:rsidRPr="00333AAC" w:rsidR="001222F0" w:rsidRDefault="001222F0" w14:paraId="2422C810" w14:textId="77777777">
      <w:pPr>
        <w:numPr>
          <w:ilvl w:val="0"/>
          <w:numId w:val="17"/>
        </w:numPr>
        <w:suppressAutoHyphens/>
        <w:spacing w:after="200" w:line="360" w:lineRule="auto"/>
        <w:rPr>
          <w:rFonts w:eastAsia="Calibri" w:asciiTheme="minorHAnsi" w:hAnsiTheme="minorHAnsi" w:cstheme="minorHAnsi"/>
          <w:kern w:val="1"/>
          <w:lang w:eastAsia="ar-SA"/>
        </w:rPr>
      </w:pPr>
      <w:r w:rsidRPr="00333AAC">
        <w:rPr>
          <w:rFonts w:eastAsia="Calibri" w:asciiTheme="minorHAnsi" w:hAnsiTheme="minorHAnsi" w:cstheme="minorHAnsi"/>
          <w:kern w:val="1"/>
          <w:lang w:eastAsia="ar-SA"/>
        </w:rPr>
        <w:t xml:space="preserve">procedowanie postępowania rekrutacyjnego zgodnie z niniejszym regulaminem i zasadą poufności informacji po ich zakończeniu; </w:t>
      </w:r>
    </w:p>
    <w:p w:rsidRPr="00333AAC" w:rsidR="001222F0" w:rsidRDefault="001222F0" w14:paraId="6561C6FB" w14:textId="77777777">
      <w:pPr>
        <w:numPr>
          <w:ilvl w:val="0"/>
          <w:numId w:val="17"/>
        </w:numPr>
        <w:suppressAutoHyphens/>
        <w:spacing w:after="200" w:line="360" w:lineRule="auto"/>
        <w:rPr>
          <w:rFonts w:eastAsia="Calibri" w:asciiTheme="minorHAnsi" w:hAnsiTheme="minorHAnsi" w:cstheme="minorHAnsi"/>
          <w:kern w:val="1"/>
          <w:lang w:eastAsia="ar-SA"/>
        </w:rPr>
      </w:pPr>
      <w:r w:rsidRPr="00333AAC">
        <w:rPr>
          <w:rFonts w:eastAsia="Calibri" w:asciiTheme="minorHAnsi" w:hAnsiTheme="minorHAnsi" w:cstheme="minorHAnsi"/>
          <w:kern w:val="1"/>
          <w:lang w:eastAsia="ar-SA"/>
        </w:rPr>
        <w:t>ustalenie wniosków postępowania rekrutacyjnego i podanie do publicznej wiadomości listy kandydatów zakwalifikowanych i niezakwalifikowanych;</w:t>
      </w:r>
    </w:p>
    <w:p w:rsidR="001222F0" w:rsidRDefault="001222F0" w14:paraId="731B7BB9" w14:textId="09B83BD9">
      <w:pPr>
        <w:numPr>
          <w:ilvl w:val="0"/>
          <w:numId w:val="17"/>
        </w:numPr>
        <w:suppressAutoHyphens/>
        <w:spacing w:after="200" w:line="360" w:lineRule="auto"/>
        <w:rPr>
          <w:rFonts w:eastAsia="Calibri" w:asciiTheme="minorHAnsi" w:hAnsiTheme="minorHAnsi" w:cstheme="minorHAnsi"/>
          <w:kern w:val="1"/>
          <w:lang w:eastAsia="ar-SA"/>
        </w:rPr>
      </w:pPr>
      <w:r w:rsidRPr="00333AAC">
        <w:rPr>
          <w:rFonts w:eastAsia="Calibri" w:asciiTheme="minorHAnsi" w:hAnsiTheme="minorHAnsi" w:cstheme="minorHAnsi"/>
          <w:kern w:val="1"/>
          <w:lang w:eastAsia="ar-SA"/>
        </w:rPr>
        <w:t>ustalenie i podanie do publicznej wiadomoś</w:t>
      </w:r>
      <w:r w:rsidRPr="00333AAC" w:rsidR="00D502F2">
        <w:rPr>
          <w:rFonts w:eastAsia="Calibri" w:asciiTheme="minorHAnsi" w:hAnsiTheme="minorHAnsi" w:cstheme="minorHAnsi"/>
          <w:kern w:val="1"/>
          <w:lang w:eastAsia="ar-SA"/>
        </w:rPr>
        <w:t xml:space="preserve">ci listy kandydatów przyjętych </w:t>
      </w:r>
      <w:r w:rsidRPr="00333AAC">
        <w:rPr>
          <w:rFonts w:eastAsia="Calibri" w:asciiTheme="minorHAnsi" w:hAnsiTheme="minorHAnsi" w:cstheme="minorHAnsi"/>
          <w:kern w:val="1"/>
          <w:lang w:eastAsia="ar-SA"/>
        </w:rPr>
        <w:t>i nieprzyjętych;</w:t>
      </w:r>
    </w:p>
    <w:p w:rsidRPr="00293970" w:rsidR="00293970" w:rsidRDefault="00293970" w14:paraId="5324792A" w14:textId="77777777">
      <w:pPr>
        <w:pStyle w:val="first-p-element"/>
        <w:numPr>
          <w:ilvl w:val="0"/>
          <w:numId w:val="17"/>
        </w:numPr>
        <w:rPr>
          <w:rFonts w:asciiTheme="minorHAnsi" w:hAnsiTheme="minorHAnsi" w:cstheme="minorHAnsi"/>
        </w:rPr>
      </w:pPr>
      <w:r w:rsidRPr="00293970">
        <w:rPr>
          <w:rFonts w:asciiTheme="minorHAnsi" w:hAnsiTheme="minorHAnsi" w:cstheme="minorHAnsi"/>
        </w:rPr>
        <w:t>sporządzenie i przekazanie kuratorowi oświaty - w celu udostępnienia na stronie internetowej kuratorium oświaty - informacji o wolnych miejscach:</w:t>
      </w:r>
    </w:p>
    <w:p w:rsidRPr="00293970" w:rsidR="00293970" w:rsidRDefault="00293970" w14:paraId="7BDCA4FB" w14:textId="5086E97B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  <w:u w:val="none"/>
        </w:rPr>
      </w:pPr>
      <w:r w:rsidRPr="00293970">
        <w:rPr>
          <w:rFonts w:asciiTheme="minorHAnsi" w:hAnsiTheme="minorHAnsi" w:cstheme="minorHAnsi"/>
          <w:sz w:val="24"/>
          <w:szCs w:val="24"/>
          <w:u w:val="none"/>
        </w:rPr>
        <w:t>w przedszkolu, oddziale przedszkolnym w szkole podstawowej, innej formie wychowania przedszkolnego, szkole lub placówce zapewniającej opiekę i wychowanie uczniom w okresie pobierania nauki poza miejscem stałego zamieszkania, do których jest przeprowadzane postępowanie rekrutacyjne lub postępowanie uzupełniające,</w:t>
      </w:r>
    </w:p>
    <w:p w:rsidRPr="00B246EC" w:rsidR="001222F0" w:rsidRDefault="001222F0" w14:paraId="006661AC" w14:textId="70B1FD66">
      <w:pPr>
        <w:pStyle w:val="Akapitzlist"/>
        <w:numPr>
          <w:ilvl w:val="0"/>
          <w:numId w:val="17"/>
        </w:numPr>
        <w:suppressAutoHyphens/>
        <w:spacing w:line="360" w:lineRule="auto"/>
        <w:rPr>
          <w:rFonts w:asciiTheme="minorHAnsi" w:hAnsiTheme="minorHAnsi" w:cstheme="minorHAnsi"/>
          <w:b/>
          <w:kern w:val="1"/>
          <w:sz w:val="24"/>
          <w:szCs w:val="24"/>
          <w:u w:val="none"/>
          <w:lang w:eastAsia="ar-SA"/>
        </w:rPr>
      </w:pPr>
      <w:r w:rsidRPr="00B246EC">
        <w:rPr>
          <w:rFonts w:asciiTheme="minorHAnsi" w:hAnsiTheme="minorHAnsi" w:cstheme="minorHAnsi"/>
          <w:kern w:val="1"/>
          <w:sz w:val="24"/>
          <w:szCs w:val="24"/>
          <w:u w:val="none"/>
          <w:lang w:eastAsia="ar-SA"/>
        </w:rPr>
        <w:t>sporządzenie protokołu postępowania rekrutacyjnego;</w:t>
      </w:r>
    </w:p>
    <w:p w:rsidRPr="00333AAC" w:rsidR="001222F0" w:rsidP="008575B5" w:rsidRDefault="001222F0" w14:paraId="72BDA187" w14:textId="77777777">
      <w:pPr>
        <w:numPr>
          <w:ilvl w:val="0"/>
          <w:numId w:val="4"/>
        </w:numPr>
        <w:suppressAutoHyphens/>
        <w:spacing w:after="200" w:line="360" w:lineRule="auto"/>
        <w:ind w:hanging="357"/>
        <w:rPr>
          <w:rFonts w:eastAsia="Calibri" w:asciiTheme="minorHAnsi" w:hAnsiTheme="minorHAnsi" w:cstheme="minorHAnsi"/>
          <w:kern w:val="1"/>
          <w:sz w:val="28"/>
          <w:szCs w:val="28"/>
          <w:lang w:eastAsia="ar-SA"/>
        </w:rPr>
      </w:pPr>
      <w:r w:rsidRPr="00333AAC">
        <w:rPr>
          <w:rFonts w:eastAsia="Calibri" w:asciiTheme="minorHAnsi" w:hAnsiTheme="minorHAnsi" w:cstheme="minorHAnsi"/>
          <w:kern w:val="1"/>
          <w:sz w:val="28"/>
          <w:szCs w:val="28"/>
          <w:lang w:eastAsia="ar-SA"/>
        </w:rPr>
        <w:t>Przewodniczący komisji rekrutacyjnej jest odpowiedzialny za:</w:t>
      </w:r>
    </w:p>
    <w:p w:rsidRPr="00333AAC" w:rsidR="001222F0" w:rsidRDefault="001222F0" w14:paraId="6FEAB206" w14:textId="77777777">
      <w:pPr>
        <w:numPr>
          <w:ilvl w:val="0"/>
          <w:numId w:val="15"/>
        </w:numPr>
        <w:suppressAutoHyphens/>
        <w:spacing w:after="200" w:line="360" w:lineRule="auto"/>
        <w:rPr>
          <w:rFonts w:eastAsia="Calibri" w:asciiTheme="minorHAnsi" w:hAnsiTheme="minorHAnsi" w:cstheme="minorHAnsi"/>
          <w:kern w:val="1"/>
          <w:lang w:eastAsia="ar-SA"/>
        </w:rPr>
      </w:pPr>
      <w:r w:rsidRPr="00333AAC">
        <w:rPr>
          <w:rFonts w:eastAsia="Calibri" w:asciiTheme="minorHAnsi" w:hAnsiTheme="minorHAnsi" w:cstheme="minorHAnsi"/>
          <w:kern w:val="1"/>
          <w:lang w:eastAsia="ar-SA"/>
        </w:rPr>
        <w:t>organizację i przebieg pracy komisji rekrutacyjnej;</w:t>
      </w:r>
    </w:p>
    <w:p w:rsidRPr="00333AAC" w:rsidR="001222F0" w:rsidRDefault="001222F0" w14:paraId="19BC93AE" w14:textId="77777777">
      <w:pPr>
        <w:numPr>
          <w:ilvl w:val="0"/>
          <w:numId w:val="15"/>
        </w:numPr>
        <w:suppressAutoHyphens/>
        <w:spacing w:after="200" w:line="360" w:lineRule="auto"/>
        <w:rPr>
          <w:rFonts w:eastAsia="Calibri" w:asciiTheme="minorHAnsi" w:hAnsiTheme="minorHAnsi" w:cstheme="minorHAnsi"/>
          <w:kern w:val="1"/>
          <w:lang w:eastAsia="ar-SA"/>
        </w:rPr>
      </w:pPr>
      <w:r w:rsidRPr="00333AAC">
        <w:rPr>
          <w:rFonts w:eastAsia="Calibri" w:asciiTheme="minorHAnsi" w:hAnsiTheme="minorHAnsi" w:cstheme="minorHAnsi"/>
          <w:kern w:val="1"/>
          <w:lang w:eastAsia="ar-SA"/>
        </w:rPr>
        <w:t>dochowanie poufności danych o kandydatach i ich rodzinach w trakcie prac komisji i po ich zakończeniu;</w:t>
      </w:r>
    </w:p>
    <w:p w:rsidRPr="00333AAC" w:rsidR="001222F0" w:rsidRDefault="001222F0" w14:paraId="727A4BA8" w14:textId="77777777">
      <w:pPr>
        <w:numPr>
          <w:ilvl w:val="0"/>
          <w:numId w:val="15"/>
        </w:numPr>
        <w:suppressAutoHyphens/>
        <w:spacing w:after="200" w:line="360" w:lineRule="auto"/>
        <w:rPr>
          <w:rFonts w:eastAsia="Calibri" w:asciiTheme="minorHAnsi" w:hAnsiTheme="minorHAnsi" w:cstheme="minorHAnsi"/>
          <w:kern w:val="1"/>
          <w:lang w:eastAsia="ar-SA"/>
        </w:rPr>
      </w:pPr>
      <w:r w:rsidRPr="00333AAC">
        <w:rPr>
          <w:rFonts w:eastAsia="Calibri" w:asciiTheme="minorHAnsi" w:hAnsiTheme="minorHAnsi" w:cstheme="minorHAnsi"/>
          <w:kern w:val="1"/>
          <w:lang w:eastAsia="ar-SA"/>
        </w:rPr>
        <w:t>analizę przedłożonych wniosków wraz z dokumentacją potwierdzającą spełnienie kryteriów pierwszeństwa;</w:t>
      </w:r>
    </w:p>
    <w:p w:rsidRPr="00333AAC" w:rsidR="001222F0" w:rsidRDefault="001222F0" w14:paraId="58B556E1" w14:textId="77777777">
      <w:pPr>
        <w:numPr>
          <w:ilvl w:val="0"/>
          <w:numId w:val="15"/>
        </w:numPr>
        <w:suppressAutoHyphens/>
        <w:spacing w:after="200" w:line="360" w:lineRule="auto"/>
        <w:rPr>
          <w:rFonts w:eastAsia="Calibri" w:asciiTheme="minorHAnsi" w:hAnsiTheme="minorHAnsi" w:cstheme="minorHAnsi"/>
          <w:kern w:val="1"/>
          <w:lang w:eastAsia="ar-SA"/>
        </w:rPr>
      </w:pPr>
      <w:r w:rsidRPr="00333AAC">
        <w:rPr>
          <w:rFonts w:eastAsia="Calibri" w:asciiTheme="minorHAnsi" w:hAnsiTheme="minorHAnsi" w:cstheme="minorHAnsi"/>
          <w:kern w:val="1"/>
          <w:lang w:eastAsia="ar-SA"/>
        </w:rPr>
        <w:t>podanie do publicznej wiadomości list</w:t>
      </w:r>
      <w:r w:rsidRPr="00333AAC" w:rsidR="00236826">
        <w:rPr>
          <w:rFonts w:eastAsia="Calibri" w:asciiTheme="minorHAnsi" w:hAnsiTheme="minorHAnsi" w:cstheme="minorHAnsi"/>
          <w:kern w:val="1"/>
          <w:lang w:eastAsia="ar-SA"/>
        </w:rPr>
        <w:t xml:space="preserve">y kandydatów zakwalifikowanych </w:t>
      </w:r>
      <w:r w:rsidRPr="00333AAC">
        <w:rPr>
          <w:rFonts w:eastAsia="Calibri" w:asciiTheme="minorHAnsi" w:hAnsiTheme="minorHAnsi" w:cstheme="minorHAnsi"/>
          <w:kern w:val="1"/>
          <w:lang w:eastAsia="ar-SA"/>
        </w:rPr>
        <w:t>do przyjęcia i niezakwalifikowanych do przyjęcia i podpisanie ich;</w:t>
      </w:r>
    </w:p>
    <w:p w:rsidRPr="00333AAC" w:rsidR="001222F0" w:rsidRDefault="001222F0" w14:paraId="3FD2D07A" w14:textId="77777777">
      <w:pPr>
        <w:numPr>
          <w:ilvl w:val="0"/>
          <w:numId w:val="15"/>
        </w:numPr>
        <w:suppressAutoHyphens/>
        <w:spacing w:after="200" w:line="360" w:lineRule="auto"/>
        <w:rPr>
          <w:rFonts w:eastAsia="Calibri" w:asciiTheme="minorHAnsi" w:hAnsiTheme="minorHAnsi" w:cstheme="minorHAnsi"/>
          <w:kern w:val="1"/>
          <w:lang w:eastAsia="ar-SA"/>
        </w:rPr>
      </w:pPr>
      <w:r w:rsidRPr="00333AAC">
        <w:rPr>
          <w:rFonts w:eastAsia="Calibri" w:asciiTheme="minorHAnsi" w:hAnsiTheme="minorHAnsi" w:cstheme="minorHAnsi"/>
          <w:kern w:val="1"/>
          <w:lang w:eastAsia="ar-SA"/>
        </w:rPr>
        <w:t>podanie do publicznej wiadomości listy kandydatów przyjętych i nieprzyjętych i podpisanie ich;</w:t>
      </w:r>
    </w:p>
    <w:p w:rsidRPr="00333AAC" w:rsidR="001222F0" w:rsidRDefault="001222F0" w14:paraId="1594B0E3" w14:textId="35751843">
      <w:pPr>
        <w:numPr>
          <w:ilvl w:val="0"/>
          <w:numId w:val="15"/>
        </w:numPr>
        <w:suppressAutoHyphens/>
        <w:spacing w:after="200" w:line="360" w:lineRule="auto"/>
        <w:rPr>
          <w:rFonts w:eastAsia="Calibri" w:asciiTheme="minorHAnsi" w:hAnsiTheme="minorHAnsi" w:cstheme="minorHAnsi"/>
          <w:kern w:val="1"/>
          <w:lang w:eastAsia="ar-SA"/>
        </w:rPr>
      </w:pPr>
      <w:r w:rsidRPr="00333AAC">
        <w:rPr>
          <w:rFonts w:eastAsia="Calibri" w:asciiTheme="minorHAnsi" w:hAnsiTheme="minorHAnsi" w:cstheme="minorHAnsi"/>
          <w:kern w:val="1"/>
          <w:lang w:eastAsia="ar-SA"/>
        </w:rPr>
        <w:t xml:space="preserve">napisanie uzasadnienia odmowy przyjęcia </w:t>
      </w:r>
      <w:r w:rsidRPr="00333AAC" w:rsidR="00236826">
        <w:rPr>
          <w:rFonts w:eastAsia="Calibri" w:asciiTheme="minorHAnsi" w:hAnsiTheme="minorHAnsi" w:cstheme="minorHAnsi"/>
          <w:kern w:val="1"/>
          <w:lang w:eastAsia="ar-SA"/>
        </w:rPr>
        <w:t>kandydata na wniosek rodzica</w:t>
      </w:r>
      <w:r w:rsidRPr="00333AAC">
        <w:rPr>
          <w:rFonts w:eastAsia="Calibri" w:asciiTheme="minorHAnsi" w:hAnsiTheme="minorHAnsi" w:cstheme="minorHAnsi"/>
          <w:kern w:val="1"/>
          <w:lang w:eastAsia="ar-SA"/>
        </w:rPr>
        <w:t xml:space="preserve"> / opiekuna prawnego w terminie 7 </w:t>
      </w:r>
      <w:r w:rsidRPr="00333AAC" w:rsidR="00236826">
        <w:rPr>
          <w:rFonts w:eastAsia="Calibri" w:asciiTheme="minorHAnsi" w:hAnsiTheme="minorHAnsi" w:cstheme="minorHAnsi"/>
          <w:kern w:val="1"/>
          <w:lang w:eastAsia="ar-SA"/>
        </w:rPr>
        <w:t xml:space="preserve">dni od dnia wpłynięcia wniosku </w:t>
      </w:r>
      <w:r w:rsidR="00B246EC">
        <w:rPr>
          <w:rFonts w:eastAsia="Calibri" w:asciiTheme="minorHAnsi" w:hAnsiTheme="minorHAnsi" w:cstheme="minorHAnsi"/>
          <w:kern w:val="1"/>
          <w:lang w:eastAsia="ar-SA"/>
        </w:rPr>
        <w:br/>
      </w:r>
      <w:r w:rsidRPr="00333AAC">
        <w:rPr>
          <w:rFonts w:eastAsia="Calibri" w:asciiTheme="minorHAnsi" w:hAnsiTheme="minorHAnsi" w:cstheme="minorHAnsi"/>
          <w:kern w:val="1"/>
          <w:lang w:eastAsia="ar-SA"/>
        </w:rPr>
        <w:t>o uzasadnienie;</w:t>
      </w:r>
    </w:p>
    <w:p w:rsidRPr="00333AAC" w:rsidR="001222F0" w:rsidRDefault="001222F0" w14:paraId="0452C2C5" w14:textId="77777777">
      <w:pPr>
        <w:numPr>
          <w:ilvl w:val="0"/>
          <w:numId w:val="15"/>
        </w:numPr>
        <w:suppressAutoHyphens/>
        <w:spacing w:after="200" w:line="360" w:lineRule="auto"/>
        <w:rPr>
          <w:rFonts w:eastAsia="Calibri" w:asciiTheme="minorHAnsi" w:hAnsiTheme="minorHAnsi" w:cstheme="minorHAnsi"/>
          <w:kern w:val="1"/>
          <w:lang w:eastAsia="ar-SA"/>
        </w:rPr>
      </w:pPr>
      <w:r w:rsidRPr="00333AAC">
        <w:rPr>
          <w:rFonts w:eastAsia="Calibri" w:asciiTheme="minorHAnsi" w:hAnsiTheme="minorHAnsi" w:cstheme="minorHAnsi"/>
          <w:kern w:val="1"/>
          <w:lang w:eastAsia="ar-SA"/>
        </w:rPr>
        <w:t>organizację i przebieg rekrutacji uzupełniającej;</w:t>
      </w:r>
    </w:p>
    <w:p w:rsidRPr="00333AAC" w:rsidR="001222F0" w:rsidRDefault="001222F0" w14:paraId="7606ABEC" w14:textId="77777777">
      <w:pPr>
        <w:numPr>
          <w:ilvl w:val="0"/>
          <w:numId w:val="15"/>
        </w:numPr>
        <w:suppressAutoHyphens/>
        <w:spacing w:after="200" w:line="360" w:lineRule="auto"/>
        <w:rPr>
          <w:rFonts w:eastAsia="Calibri" w:asciiTheme="minorHAnsi" w:hAnsiTheme="minorHAnsi" w:cstheme="minorHAnsi"/>
          <w:kern w:val="1"/>
          <w:lang w:eastAsia="ar-SA"/>
        </w:rPr>
      </w:pPr>
      <w:r w:rsidRPr="00333AAC">
        <w:rPr>
          <w:rFonts w:eastAsia="Calibri" w:asciiTheme="minorHAnsi" w:hAnsiTheme="minorHAnsi" w:cstheme="minorHAnsi"/>
          <w:kern w:val="1"/>
          <w:lang w:eastAsia="ar-SA"/>
        </w:rPr>
        <w:t>zgodność rozstrzygnięć postępowania rekrutacyjnego z zapisem w protokole;</w:t>
      </w:r>
    </w:p>
    <w:p w:rsidRPr="00333AAC" w:rsidR="001222F0" w:rsidRDefault="001222F0" w14:paraId="78FE6AF3" w14:textId="77777777">
      <w:pPr>
        <w:numPr>
          <w:ilvl w:val="0"/>
          <w:numId w:val="15"/>
        </w:numPr>
        <w:suppressAutoHyphens/>
        <w:spacing w:after="200" w:line="360" w:lineRule="auto"/>
        <w:rPr>
          <w:rFonts w:eastAsia="Calibri" w:asciiTheme="minorHAnsi" w:hAnsiTheme="minorHAnsi" w:cstheme="minorHAnsi"/>
          <w:kern w:val="1"/>
          <w:lang w:eastAsia="ar-SA"/>
        </w:rPr>
      </w:pPr>
      <w:r w:rsidRPr="00333AAC">
        <w:rPr>
          <w:rFonts w:eastAsia="Calibri" w:asciiTheme="minorHAnsi" w:hAnsiTheme="minorHAnsi" w:cstheme="minorHAnsi"/>
          <w:kern w:val="1"/>
          <w:lang w:eastAsia="ar-SA"/>
        </w:rPr>
        <w:t>podpisanie protokołu przez wszystkich członków komisji;</w:t>
      </w:r>
    </w:p>
    <w:p w:rsidRPr="00333AAC" w:rsidR="001222F0" w:rsidRDefault="001222F0" w14:paraId="5359F3F9" w14:textId="77777777">
      <w:pPr>
        <w:numPr>
          <w:ilvl w:val="0"/>
          <w:numId w:val="15"/>
        </w:numPr>
        <w:suppressAutoHyphens/>
        <w:spacing w:after="200" w:line="360" w:lineRule="auto"/>
        <w:rPr>
          <w:rFonts w:eastAsia="Calibri" w:asciiTheme="minorHAnsi" w:hAnsiTheme="minorHAnsi" w:cstheme="minorHAnsi"/>
          <w:kern w:val="1"/>
          <w:lang w:eastAsia="ar-SA"/>
        </w:rPr>
      </w:pPr>
      <w:r w:rsidRPr="00333AAC">
        <w:rPr>
          <w:rFonts w:eastAsia="Calibri" w:asciiTheme="minorHAnsi" w:hAnsiTheme="minorHAnsi" w:cstheme="minorHAnsi"/>
          <w:kern w:val="1"/>
          <w:lang w:eastAsia="ar-SA"/>
        </w:rPr>
        <w:t>przekazanie protokołu dyrektorowi Zespołu wraz z listami kandydatów zakwalifikowanych, niezakwalifikowanych, przyjętych i nieprzyjętych;</w:t>
      </w:r>
    </w:p>
    <w:p w:rsidRPr="00333AAC" w:rsidR="009D1C53" w:rsidP="008575B5" w:rsidRDefault="009D1C53" w14:paraId="3CF16F80" w14:textId="77777777">
      <w:pPr>
        <w:pStyle w:val="Akapitzlist"/>
        <w:numPr>
          <w:ilvl w:val="0"/>
          <w:numId w:val="4"/>
        </w:numPr>
        <w:spacing w:after="240" w:line="360" w:lineRule="auto"/>
        <w:rPr>
          <w:rFonts w:asciiTheme="minorHAnsi" w:hAnsiTheme="minorHAnsi" w:cstheme="minorHAnsi"/>
          <w:sz w:val="28"/>
          <w:szCs w:val="28"/>
          <w:u w:val="none"/>
        </w:rPr>
      </w:pPr>
      <w:r w:rsidRPr="00333AAC">
        <w:rPr>
          <w:rFonts w:asciiTheme="minorHAnsi" w:hAnsiTheme="minorHAnsi" w:cstheme="minorHAnsi"/>
          <w:sz w:val="28"/>
          <w:szCs w:val="28"/>
          <w:u w:val="none"/>
        </w:rPr>
        <w:t>Przewodniczący komisji ma prawo:</w:t>
      </w:r>
    </w:p>
    <w:p w:rsidRPr="00333AAC" w:rsidR="009D1C53" w:rsidRDefault="009D1C53" w14:paraId="154F4563" w14:textId="77777777">
      <w:pPr>
        <w:numPr>
          <w:ilvl w:val="0"/>
          <w:numId w:val="14"/>
        </w:numPr>
        <w:spacing w:line="360" w:lineRule="auto"/>
        <w:rPr>
          <w:rFonts w:asciiTheme="minorHAnsi" w:hAnsiTheme="minorHAnsi" w:cstheme="minorHAnsi"/>
        </w:rPr>
      </w:pPr>
      <w:r w:rsidRPr="00333AAC">
        <w:rPr>
          <w:rFonts w:asciiTheme="minorHAnsi" w:hAnsiTheme="minorHAnsi" w:cstheme="minorHAnsi"/>
        </w:rPr>
        <w:t>żądać od rodziców / prawnych opiekunów przedstawienia dokumentów potwierdzających okoliczności zawarte w oświadczeniach (przewodniczący wyznacza termin przedstawienia dokumentów),</w:t>
      </w:r>
    </w:p>
    <w:p w:rsidRPr="00333AAC" w:rsidR="009D1C53" w:rsidRDefault="009D1C53" w14:paraId="1D25B02C" w14:textId="68308001">
      <w:pPr>
        <w:numPr>
          <w:ilvl w:val="0"/>
          <w:numId w:val="14"/>
        </w:numPr>
        <w:spacing w:line="360" w:lineRule="auto"/>
        <w:rPr>
          <w:rFonts w:asciiTheme="minorHAnsi" w:hAnsiTheme="minorHAnsi" w:cstheme="minorHAnsi"/>
        </w:rPr>
      </w:pPr>
      <w:r w:rsidRPr="00333AAC">
        <w:rPr>
          <w:rFonts w:asciiTheme="minorHAnsi" w:hAnsiTheme="minorHAnsi" w:cstheme="minorHAnsi"/>
        </w:rPr>
        <w:t>zwrócić się do Prezydenta Miasta Łodzi o potwie</w:t>
      </w:r>
      <w:r w:rsidRPr="00333AAC" w:rsidR="00D502F2">
        <w:rPr>
          <w:rFonts w:asciiTheme="minorHAnsi" w:hAnsiTheme="minorHAnsi" w:cstheme="minorHAnsi"/>
        </w:rPr>
        <w:t xml:space="preserve">rdzenie okoliczności zawartych </w:t>
      </w:r>
      <w:r w:rsidR="00B246EC">
        <w:rPr>
          <w:rFonts w:asciiTheme="minorHAnsi" w:hAnsiTheme="minorHAnsi" w:cstheme="minorHAnsi"/>
        </w:rPr>
        <w:br/>
      </w:r>
      <w:r w:rsidRPr="00333AAC">
        <w:rPr>
          <w:rFonts w:asciiTheme="minorHAnsi" w:hAnsiTheme="minorHAnsi" w:cstheme="minorHAnsi"/>
        </w:rPr>
        <w:t xml:space="preserve">w oświadczeniach. </w:t>
      </w:r>
    </w:p>
    <w:p w:rsidRPr="00333AAC" w:rsidR="00777ED2" w:rsidP="008575B5" w:rsidRDefault="00777ED2" w14:paraId="49E44D38" w14:textId="77777777">
      <w:pPr>
        <w:suppressAutoHyphens/>
        <w:spacing w:after="200" w:line="360" w:lineRule="auto"/>
        <w:rPr>
          <w:rFonts w:eastAsia="Calibri" w:asciiTheme="minorHAnsi" w:hAnsiTheme="minorHAnsi" w:cstheme="minorHAnsi"/>
          <w:b/>
          <w:kern w:val="1"/>
          <w:lang w:eastAsia="ar-SA"/>
        </w:rPr>
      </w:pPr>
    </w:p>
    <w:p w:rsidRPr="00933D07" w:rsidR="001B715D" w:rsidP="008575B5" w:rsidRDefault="001B715D" w14:paraId="567330E3" w14:textId="77777777">
      <w:pPr>
        <w:pStyle w:val="Nagwek2"/>
        <w:jc w:val="left"/>
        <w:rPr>
          <w:rFonts w:eastAsia="Calibri" w:asciiTheme="minorHAnsi" w:hAnsiTheme="minorHAnsi" w:cstheme="minorHAnsi"/>
          <w:sz w:val="36"/>
          <w:szCs w:val="36"/>
          <w:lang w:eastAsia="ar-SA"/>
        </w:rPr>
      </w:pPr>
      <w:r w:rsidRPr="00933D07">
        <w:rPr>
          <w:rFonts w:eastAsia="Calibri" w:asciiTheme="minorHAnsi" w:hAnsiTheme="minorHAnsi" w:cstheme="minorHAnsi"/>
          <w:sz w:val="36"/>
          <w:szCs w:val="36"/>
          <w:lang w:eastAsia="ar-SA"/>
        </w:rPr>
        <w:t>Rozdział III</w:t>
      </w:r>
    </w:p>
    <w:p w:rsidRPr="00933D07" w:rsidR="001B715D" w:rsidP="008575B5" w:rsidRDefault="00AF467F" w14:paraId="1C27629D" w14:textId="743EE26D">
      <w:pPr>
        <w:pStyle w:val="Nagwek3"/>
        <w:jc w:val="left"/>
        <w:rPr>
          <w:rFonts w:eastAsia="Calibri" w:asciiTheme="minorHAnsi" w:hAnsiTheme="minorHAnsi" w:cstheme="minorHAnsi"/>
          <w:b/>
          <w:sz w:val="32"/>
          <w:szCs w:val="32"/>
          <w:lang w:eastAsia="ar-SA"/>
        </w:rPr>
      </w:pPr>
      <w:r>
        <w:rPr>
          <w:rFonts w:eastAsia="Calibri" w:asciiTheme="minorHAnsi" w:hAnsiTheme="minorHAnsi" w:cstheme="minorHAnsi"/>
          <w:b/>
          <w:sz w:val="32"/>
          <w:szCs w:val="32"/>
          <w:lang w:eastAsia="ar-SA"/>
        </w:rPr>
        <w:t>Zasady rekrutacji dzieci do PM97</w:t>
      </w:r>
    </w:p>
    <w:p w:rsidRPr="00333AAC" w:rsidR="001222F0" w:rsidP="008575B5" w:rsidRDefault="00AF467F" w14:paraId="2DFED4F6" w14:textId="52D243E3">
      <w:pPr>
        <w:numPr>
          <w:ilvl w:val="0"/>
          <w:numId w:val="3"/>
        </w:numPr>
        <w:suppressAutoHyphens/>
        <w:spacing w:after="200" w:line="360" w:lineRule="auto"/>
        <w:rPr>
          <w:rFonts w:eastAsia="Calibri" w:asciiTheme="minorHAnsi" w:hAnsiTheme="minorHAnsi" w:cstheme="minorHAnsi"/>
          <w:kern w:val="1"/>
          <w:lang w:eastAsia="ar-SA"/>
        </w:rPr>
      </w:pPr>
      <w:r>
        <w:rPr>
          <w:rFonts w:eastAsia="Calibri" w:asciiTheme="minorHAnsi" w:hAnsiTheme="minorHAnsi" w:cstheme="minorHAnsi"/>
          <w:kern w:val="1"/>
          <w:lang w:eastAsia="ar-SA"/>
        </w:rPr>
        <w:t xml:space="preserve">Jeżeli liczba kandydatów do PM97 </w:t>
      </w:r>
      <w:r w:rsidRPr="00333AAC" w:rsidR="001222F0">
        <w:rPr>
          <w:rFonts w:eastAsia="Calibri" w:asciiTheme="minorHAnsi" w:hAnsiTheme="minorHAnsi" w:cstheme="minorHAnsi"/>
          <w:kern w:val="1"/>
          <w:lang w:eastAsia="ar-SA"/>
        </w:rPr>
        <w:t>nie przekracza liczby miejsc wolnych o przyjęciu decyduje dyrektor.</w:t>
      </w:r>
    </w:p>
    <w:p w:rsidRPr="00333AAC" w:rsidR="002469BA" w:rsidP="008575B5" w:rsidRDefault="00AF467F" w14:paraId="243CB67D" w14:textId="720DAD34">
      <w:pPr>
        <w:numPr>
          <w:ilvl w:val="0"/>
          <w:numId w:val="3"/>
        </w:numPr>
        <w:suppressAutoHyphens/>
        <w:spacing w:after="200" w:line="360" w:lineRule="auto"/>
        <w:rPr>
          <w:rFonts w:eastAsia="Calibri" w:asciiTheme="minorHAnsi" w:hAnsiTheme="minorHAnsi" w:cstheme="minorHAnsi"/>
          <w:kern w:val="1"/>
          <w:lang w:eastAsia="ar-SA"/>
        </w:rPr>
      </w:pPr>
      <w:r>
        <w:rPr>
          <w:rFonts w:eastAsia="Calibri" w:asciiTheme="minorHAnsi" w:hAnsiTheme="minorHAnsi" w:cstheme="minorHAnsi"/>
          <w:kern w:val="1"/>
          <w:lang w:eastAsia="ar-SA"/>
        </w:rPr>
        <w:t>Jeżeli liczba kandydatów do PM97</w:t>
      </w:r>
      <w:r w:rsidRPr="00333AAC" w:rsidR="001222F0">
        <w:rPr>
          <w:rFonts w:eastAsia="Calibri" w:asciiTheme="minorHAnsi" w:hAnsiTheme="minorHAnsi" w:cstheme="minorHAnsi"/>
          <w:kern w:val="1"/>
          <w:lang w:eastAsia="ar-SA"/>
        </w:rPr>
        <w:t>przekracza liczbę miejsc wolnych w poszczególnych przedszkolach o przyjęciu dzieci decyduje komisja rekrutacyjna powołana przez dyrektora.</w:t>
      </w:r>
    </w:p>
    <w:p w:rsidRPr="00333AAC" w:rsidR="002469BA" w:rsidP="008575B5" w:rsidRDefault="001222F0" w14:paraId="48319A13" w14:textId="1841214C">
      <w:pPr>
        <w:numPr>
          <w:ilvl w:val="0"/>
          <w:numId w:val="3"/>
        </w:numPr>
        <w:suppressAutoHyphens/>
        <w:spacing w:after="200" w:line="360" w:lineRule="auto"/>
        <w:rPr>
          <w:rFonts w:eastAsia="Calibri" w:asciiTheme="minorHAnsi" w:hAnsiTheme="minorHAnsi" w:cstheme="minorHAnsi"/>
          <w:kern w:val="1"/>
          <w:lang w:eastAsia="ar-SA"/>
        </w:rPr>
      </w:pPr>
      <w:r w:rsidRPr="00333AAC">
        <w:rPr>
          <w:rFonts w:asciiTheme="minorHAnsi" w:hAnsiTheme="minorHAnsi" w:cstheme="minorHAnsi"/>
        </w:rPr>
        <w:t>Kandydaci biorący udział w postępowaniu rekruta</w:t>
      </w:r>
      <w:r w:rsidRPr="00333AAC" w:rsidR="00236826">
        <w:rPr>
          <w:rFonts w:asciiTheme="minorHAnsi" w:hAnsiTheme="minorHAnsi" w:cstheme="minorHAnsi"/>
        </w:rPr>
        <w:t>cyjnym na rok szkolny 202</w:t>
      </w:r>
      <w:r w:rsidR="00AD7500">
        <w:rPr>
          <w:rFonts w:asciiTheme="minorHAnsi" w:hAnsiTheme="minorHAnsi" w:cstheme="minorHAnsi"/>
        </w:rPr>
        <w:t>5</w:t>
      </w:r>
      <w:r w:rsidRPr="00333AAC" w:rsidR="00236826">
        <w:rPr>
          <w:rFonts w:asciiTheme="minorHAnsi" w:hAnsiTheme="minorHAnsi" w:cstheme="minorHAnsi"/>
        </w:rPr>
        <w:t>/202</w:t>
      </w:r>
      <w:r w:rsidR="00871CBB">
        <w:rPr>
          <w:rFonts w:asciiTheme="minorHAnsi" w:hAnsiTheme="minorHAnsi" w:cstheme="minorHAnsi"/>
        </w:rPr>
        <w:t>6</w:t>
      </w:r>
      <w:r w:rsidRPr="00333AAC" w:rsidR="00236826">
        <w:rPr>
          <w:rFonts w:asciiTheme="minorHAnsi" w:hAnsiTheme="minorHAnsi" w:cstheme="minorHAnsi"/>
        </w:rPr>
        <w:t xml:space="preserve"> </w:t>
      </w:r>
      <w:r w:rsidR="00AF467F">
        <w:rPr>
          <w:rFonts w:asciiTheme="minorHAnsi" w:hAnsiTheme="minorHAnsi" w:cstheme="minorHAnsi"/>
        </w:rPr>
        <w:t>do PM97</w:t>
      </w:r>
      <w:r w:rsidRPr="00333AAC" w:rsidR="002469BA">
        <w:rPr>
          <w:rFonts w:asciiTheme="minorHAnsi" w:hAnsiTheme="minorHAnsi" w:cstheme="minorHAnsi"/>
        </w:rPr>
        <w:t xml:space="preserve">, </w:t>
      </w:r>
      <w:r w:rsidRPr="00333AAC">
        <w:rPr>
          <w:rFonts w:asciiTheme="minorHAnsi" w:hAnsiTheme="minorHAnsi" w:cstheme="minorHAnsi"/>
        </w:rPr>
        <w:t xml:space="preserve">przyjmowani są w oparciu o liczbę uzyskanych punktów w zależności od spełnianych kryteriów. </w:t>
      </w:r>
    </w:p>
    <w:p w:rsidR="00A16E8F" w:rsidP="00A16E8F" w:rsidRDefault="001222F0" w14:paraId="1927F309" w14:textId="09DE7EF8">
      <w:pPr>
        <w:numPr>
          <w:ilvl w:val="0"/>
          <w:numId w:val="3"/>
        </w:numPr>
        <w:suppressAutoHyphens/>
        <w:spacing w:after="200" w:line="360" w:lineRule="auto"/>
        <w:rPr>
          <w:rFonts w:eastAsia="Calibri" w:asciiTheme="minorHAnsi" w:hAnsiTheme="minorHAnsi" w:cstheme="minorHAnsi"/>
          <w:b/>
          <w:kern w:val="1"/>
          <w:lang w:eastAsia="ar-SA"/>
        </w:rPr>
      </w:pPr>
      <w:r w:rsidRPr="00871CBB">
        <w:rPr>
          <w:rFonts w:asciiTheme="minorHAnsi" w:hAnsiTheme="minorHAnsi" w:cstheme="minorHAnsi"/>
          <w:b/>
        </w:rPr>
        <w:t>Kolejność zgłoszeń nie ma żadnego wpływu na przyjęcie kandydata do przedszkola miejskiego.</w:t>
      </w:r>
    </w:p>
    <w:p w:rsidRPr="00A16E8F" w:rsidR="00A16E8F" w:rsidP="00A16E8F" w:rsidRDefault="00A16E8F" w14:paraId="20976EB3" w14:textId="2C68E4CD">
      <w:pPr>
        <w:numPr>
          <w:ilvl w:val="0"/>
          <w:numId w:val="3"/>
        </w:numPr>
        <w:suppressAutoHyphens/>
        <w:spacing w:after="200" w:line="360" w:lineRule="auto"/>
        <w:rPr>
          <w:rFonts w:eastAsia="Calibri" w:asciiTheme="minorHAnsi" w:hAnsiTheme="minorHAnsi" w:cstheme="minorHAnsi"/>
          <w:bCs/>
          <w:kern w:val="1"/>
          <w:lang w:eastAsia="ar-SA"/>
        </w:rPr>
      </w:pPr>
      <w:r w:rsidRPr="00A16E8F">
        <w:rPr>
          <w:rFonts w:eastAsia="Calibri" w:asciiTheme="minorHAnsi" w:hAnsiTheme="minorHAnsi" w:cstheme="minorHAnsi"/>
          <w:bCs/>
          <w:kern w:val="1"/>
          <w:lang w:eastAsia="ar-SA"/>
        </w:rPr>
        <w:t>Kandydaci biorący udział w postępowaniu rekrutacyjnym na rok szkolny 2025/2026</w:t>
      </w:r>
      <w:r>
        <w:rPr>
          <w:rFonts w:eastAsia="Calibri" w:asciiTheme="minorHAnsi" w:hAnsiTheme="minorHAnsi" w:cstheme="minorHAnsi"/>
          <w:bCs/>
          <w:kern w:val="1"/>
          <w:lang w:eastAsia="ar-SA"/>
        </w:rPr>
        <w:t xml:space="preserve"> </w:t>
      </w:r>
      <w:r w:rsidRPr="00A16E8F">
        <w:rPr>
          <w:rFonts w:eastAsia="Calibri" w:asciiTheme="minorHAnsi" w:hAnsiTheme="minorHAnsi" w:cstheme="minorHAnsi"/>
          <w:bCs/>
          <w:kern w:val="1"/>
          <w:lang w:eastAsia="ar-SA"/>
        </w:rPr>
        <w:t>do przedszkoli miejskich prowadzonych przez miasto Łódź, przyjmowani są w oparciu o liczbę uzyskanych punktów w zależności od spełnianych kryteriów. Kolejność zgłoszeń nie ma żadnego wpływu na przyjęcie kandydata do przedszkola miejskiego.</w:t>
      </w:r>
    </w:p>
    <w:p w:rsidRPr="00A16E8F" w:rsidR="00A16E8F" w:rsidP="00A16E8F" w:rsidRDefault="00A16E8F" w14:paraId="4D751BC6" w14:textId="3EB760F8">
      <w:pPr>
        <w:numPr>
          <w:ilvl w:val="0"/>
          <w:numId w:val="3"/>
        </w:numPr>
        <w:suppressAutoHyphens/>
        <w:spacing w:after="200" w:line="360" w:lineRule="auto"/>
        <w:rPr>
          <w:rFonts w:eastAsia="Calibri" w:asciiTheme="minorHAnsi" w:hAnsiTheme="minorHAnsi" w:cstheme="minorHAnsi"/>
          <w:bCs/>
          <w:kern w:val="1"/>
          <w:lang w:eastAsia="ar-SA"/>
        </w:rPr>
      </w:pPr>
      <w:r w:rsidRPr="00A16E8F">
        <w:rPr>
          <w:rFonts w:eastAsia="Calibri" w:asciiTheme="minorHAnsi" w:hAnsiTheme="minorHAnsi" w:cstheme="minorHAnsi"/>
          <w:bCs/>
          <w:kern w:val="1"/>
          <w:lang w:eastAsia="ar-SA"/>
        </w:rPr>
        <w:t>W pierwszym etapie postępowania rekrutacyjnego – zgodnie z art. 131 ust. 2 ustawy</w:t>
      </w:r>
      <w:r>
        <w:rPr>
          <w:rFonts w:eastAsia="Calibri" w:asciiTheme="minorHAnsi" w:hAnsiTheme="minorHAnsi" w:cstheme="minorHAnsi"/>
          <w:bCs/>
          <w:kern w:val="1"/>
          <w:lang w:eastAsia="ar-SA"/>
        </w:rPr>
        <w:t xml:space="preserve"> </w:t>
      </w:r>
      <w:r w:rsidRPr="00A16E8F">
        <w:rPr>
          <w:rFonts w:eastAsia="Calibri" w:asciiTheme="minorHAnsi" w:hAnsiTheme="minorHAnsi" w:cstheme="minorHAnsi"/>
          <w:bCs/>
          <w:kern w:val="1"/>
          <w:lang w:eastAsia="ar-SA"/>
        </w:rPr>
        <w:t xml:space="preserve">z dnia 14 grudnia 2016 r. Prawo oświatowe (Dz. U. z 2024 r., poz. 737 z </w:t>
      </w:r>
      <w:proofErr w:type="spellStart"/>
      <w:r w:rsidRPr="00A16E8F">
        <w:rPr>
          <w:rFonts w:eastAsia="Calibri" w:asciiTheme="minorHAnsi" w:hAnsiTheme="minorHAnsi" w:cstheme="minorHAnsi"/>
          <w:bCs/>
          <w:kern w:val="1"/>
          <w:lang w:eastAsia="ar-SA"/>
        </w:rPr>
        <w:t>późn</w:t>
      </w:r>
      <w:proofErr w:type="spellEnd"/>
      <w:r w:rsidRPr="00A16E8F">
        <w:rPr>
          <w:rFonts w:eastAsia="Calibri" w:asciiTheme="minorHAnsi" w:hAnsiTheme="minorHAnsi" w:cstheme="minorHAnsi"/>
          <w:bCs/>
          <w:kern w:val="1"/>
          <w:lang w:eastAsia="ar-SA"/>
        </w:rPr>
        <w:t xml:space="preserve">. </w:t>
      </w:r>
      <w:proofErr w:type="gramStart"/>
      <w:r w:rsidRPr="00A16E8F">
        <w:rPr>
          <w:rFonts w:eastAsia="Calibri" w:asciiTheme="minorHAnsi" w:hAnsiTheme="minorHAnsi" w:cstheme="minorHAnsi"/>
          <w:bCs/>
          <w:kern w:val="1"/>
          <w:lang w:eastAsia="ar-SA"/>
        </w:rPr>
        <w:t>zm. )</w:t>
      </w:r>
      <w:proofErr w:type="gramEnd"/>
      <w:r w:rsidRPr="00A16E8F">
        <w:rPr>
          <w:rFonts w:eastAsia="Calibri" w:asciiTheme="minorHAnsi" w:hAnsiTheme="minorHAnsi" w:cstheme="minorHAnsi"/>
          <w:bCs/>
          <w:kern w:val="1"/>
          <w:lang w:eastAsia="ar-SA"/>
        </w:rPr>
        <w:t xml:space="preserve"> brane są pod uwagę łącznie następujące kryteria:</w:t>
      </w:r>
    </w:p>
    <w:p w:rsidRPr="00A16E8F" w:rsidR="00A16E8F" w:rsidP="00A16E8F" w:rsidRDefault="00A16E8F" w14:paraId="62E3D90F" w14:textId="77777777">
      <w:pPr>
        <w:pStyle w:val="Akapitzlist"/>
        <w:numPr>
          <w:ilvl w:val="0"/>
          <w:numId w:val="20"/>
        </w:numPr>
        <w:suppressAutoHyphens/>
        <w:spacing w:line="360" w:lineRule="auto"/>
        <w:rPr>
          <w:rFonts w:asciiTheme="minorHAnsi" w:hAnsiTheme="minorHAnsi" w:cstheme="minorHAnsi"/>
          <w:bCs/>
          <w:kern w:val="1"/>
          <w:u w:val="none"/>
          <w:lang w:eastAsia="ar-SA"/>
        </w:rPr>
      </w:pPr>
      <w:r w:rsidRPr="00A16E8F">
        <w:rPr>
          <w:rFonts w:asciiTheme="minorHAnsi" w:hAnsiTheme="minorHAnsi" w:cstheme="minorHAnsi"/>
          <w:bCs/>
          <w:kern w:val="1"/>
          <w:u w:val="none"/>
          <w:lang w:eastAsia="ar-SA"/>
        </w:rPr>
        <w:t>wielodzietność rodziny kandydata,</w:t>
      </w:r>
    </w:p>
    <w:p w:rsidRPr="00A16E8F" w:rsidR="00A16E8F" w:rsidP="00A16E8F" w:rsidRDefault="00A16E8F" w14:paraId="2A23C9A2" w14:textId="77777777">
      <w:pPr>
        <w:pStyle w:val="Akapitzlist"/>
        <w:numPr>
          <w:ilvl w:val="0"/>
          <w:numId w:val="20"/>
        </w:numPr>
        <w:suppressAutoHyphens/>
        <w:spacing w:line="360" w:lineRule="auto"/>
        <w:rPr>
          <w:rFonts w:asciiTheme="minorHAnsi" w:hAnsiTheme="minorHAnsi" w:cstheme="minorHAnsi"/>
          <w:bCs/>
          <w:kern w:val="1"/>
          <w:u w:val="none"/>
          <w:lang w:eastAsia="ar-SA"/>
        </w:rPr>
      </w:pPr>
      <w:r w:rsidRPr="00A16E8F">
        <w:rPr>
          <w:rFonts w:asciiTheme="minorHAnsi" w:hAnsiTheme="minorHAnsi" w:cstheme="minorHAnsi"/>
          <w:bCs/>
          <w:kern w:val="1"/>
          <w:u w:val="none"/>
          <w:lang w:eastAsia="ar-SA"/>
        </w:rPr>
        <w:t>niepełnosprawność kandydata,</w:t>
      </w:r>
    </w:p>
    <w:p w:rsidRPr="00A16E8F" w:rsidR="00A16E8F" w:rsidP="00A16E8F" w:rsidRDefault="00A16E8F" w14:paraId="7B047857" w14:textId="77777777">
      <w:pPr>
        <w:pStyle w:val="Akapitzlist"/>
        <w:numPr>
          <w:ilvl w:val="0"/>
          <w:numId w:val="20"/>
        </w:numPr>
        <w:suppressAutoHyphens/>
        <w:spacing w:line="360" w:lineRule="auto"/>
        <w:rPr>
          <w:rFonts w:asciiTheme="minorHAnsi" w:hAnsiTheme="minorHAnsi" w:cstheme="minorHAnsi"/>
          <w:bCs/>
          <w:kern w:val="1"/>
          <w:u w:val="none"/>
          <w:lang w:eastAsia="ar-SA"/>
        </w:rPr>
      </w:pPr>
      <w:r w:rsidRPr="00A16E8F">
        <w:rPr>
          <w:rFonts w:asciiTheme="minorHAnsi" w:hAnsiTheme="minorHAnsi" w:cstheme="minorHAnsi"/>
          <w:bCs/>
          <w:kern w:val="1"/>
          <w:u w:val="none"/>
          <w:lang w:eastAsia="ar-SA"/>
        </w:rPr>
        <w:t>niepełnosprawność jednego z rodziców kandydata,</w:t>
      </w:r>
    </w:p>
    <w:p w:rsidRPr="00A16E8F" w:rsidR="00A16E8F" w:rsidP="00A16E8F" w:rsidRDefault="00A16E8F" w14:paraId="26A6BA2F" w14:textId="77777777">
      <w:pPr>
        <w:pStyle w:val="Akapitzlist"/>
        <w:numPr>
          <w:ilvl w:val="0"/>
          <w:numId w:val="20"/>
        </w:numPr>
        <w:suppressAutoHyphens/>
        <w:spacing w:line="360" w:lineRule="auto"/>
        <w:rPr>
          <w:rFonts w:asciiTheme="minorHAnsi" w:hAnsiTheme="minorHAnsi" w:cstheme="minorHAnsi"/>
          <w:bCs/>
          <w:kern w:val="1"/>
          <w:u w:val="none"/>
          <w:lang w:eastAsia="ar-SA"/>
        </w:rPr>
      </w:pPr>
      <w:r w:rsidRPr="00A16E8F">
        <w:rPr>
          <w:rFonts w:asciiTheme="minorHAnsi" w:hAnsiTheme="minorHAnsi" w:cstheme="minorHAnsi"/>
          <w:bCs/>
          <w:kern w:val="1"/>
          <w:u w:val="none"/>
          <w:lang w:eastAsia="ar-SA"/>
        </w:rPr>
        <w:t>niepełnosprawność obojga rodziców kandydata,</w:t>
      </w:r>
    </w:p>
    <w:p w:rsidRPr="00A16E8F" w:rsidR="00A16E8F" w:rsidP="00A16E8F" w:rsidRDefault="00A16E8F" w14:paraId="31AC92AB" w14:textId="77777777">
      <w:pPr>
        <w:pStyle w:val="Akapitzlist"/>
        <w:numPr>
          <w:ilvl w:val="0"/>
          <w:numId w:val="20"/>
        </w:numPr>
        <w:suppressAutoHyphens/>
        <w:spacing w:line="360" w:lineRule="auto"/>
        <w:rPr>
          <w:rFonts w:asciiTheme="minorHAnsi" w:hAnsiTheme="minorHAnsi" w:cstheme="minorHAnsi"/>
          <w:bCs/>
          <w:kern w:val="1"/>
          <w:u w:val="none"/>
          <w:lang w:eastAsia="ar-SA"/>
        </w:rPr>
      </w:pPr>
      <w:r w:rsidRPr="00A16E8F">
        <w:rPr>
          <w:rFonts w:asciiTheme="minorHAnsi" w:hAnsiTheme="minorHAnsi" w:cstheme="minorHAnsi"/>
          <w:bCs/>
          <w:kern w:val="1"/>
          <w:u w:val="none"/>
          <w:lang w:eastAsia="ar-SA"/>
        </w:rPr>
        <w:t>niepełnosprawność rodzeństwa kandydata,</w:t>
      </w:r>
    </w:p>
    <w:p w:rsidRPr="00A16E8F" w:rsidR="00A16E8F" w:rsidP="00A16E8F" w:rsidRDefault="00A16E8F" w14:paraId="5A1C4B12" w14:textId="77777777">
      <w:pPr>
        <w:pStyle w:val="Akapitzlist"/>
        <w:numPr>
          <w:ilvl w:val="0"/>
          <w:numId w:val="20"/>
        </w:numPr>
        <w:suppressAutoHyphens/>
        <w:spacing w:line="360" w:lineRule="auto"/>
        <w:rPr>
          <w:rFonts w:asciiTheme="minorHAnsi" w:hAnsiTheme="minorHAnsi" w:cstheme="minorHAnsi"/>
          <w:bCs/>
          <w:kern w:val="1"/>
          <w:u w:val="none"/>
          <w:lang w:eastAsia="ar-SA"/>
        </w:rPr>
      </w:pPr>
      <w:r w:rsidRPr="00A16E8F">
        <w:rPr>
          <w:rFonts w:asciiTheme="minorHAnsi" w:hAnsiTheme="minorHAnsi" w:cstheme="minorHAnsi"/>
          <w:bCs/>
          <w:kern w:val="1"/>
          <w:u w:val="none"/>
          <w:lang w:eastAsia="ar-SA"/>
        </w:rPr>
        <w:t>samotne wychowywanie kandydata w rodzinie,</w:t>
      </w:r>
    </w:p>
    <w:p w:rsidRPr="00A16E8F" w:rsidR="00A16E8F" w:rsidP="00A16E8F" w:rsidRDefault="00A16E8F" w14:paraId="00846649" w14:textId="33BFA4A6">
      <w:pPr>
        <w:pStyle w:val="Akapitzlist"/>
        <w:numPr>
          <w:ilvl w:val="0"/>
          <w:numId w:val="20"/>
        </w:numPr>
        <w:suppressAutoHyphens/>
        <w:spacing w:line="360" w:lineRule="auto"/>
        <w:rPr>
          <w:rFonts w:asciiTheme="minorHAnsi" w:hAnsiTheme="minorHAnsi" w:cstheme="minorHAnsi"/>
          <w:bCs/>
          <w:kern w:val="1"/>
          <w:u w:val="none"/>
          <w:lang w:eastAsia="ar-SA"/>
        </w:rPr>
      </w:pPr>
      <w:r w:rsidRPr="00A16E8F">
        <w:rPr>
          <w:rFonts w:asciiTheme="minorHAnsi" w:hAnsiTheme="minorHAnsi" w:cstheme="minorHAnsi"/>
          <w:bCs/>
          <w:kern w:val="1"/>
          <w:u w:val="none"/>
          <w:lang w:eastAsia="ar-SA"/>
        </w:rPr>
        <w:t>objęcie kandydata pieczą zastępczą.</w:t>
      </w:r>
    </w:p>
    <w:p w:rsidRPr="00A16E8F" w:rsidR="00A16E8F" w:rsidP="00A16E8F" w:rsidRDefault="00A16E8F" w14:paraId="7254A52E" w14:textId="77777777">
      <w:pPr>
        <w:suppressAutoHyphens/>
        <w:spacing w:after="200" w:line="360" w:lineRule="auto"/>
        <w:rPr>
          <w:rFonts w:eastAsia="Calibri" w:asciiTheme="minorHAnsi" w:hAnsiTheme="minorHAnsi" w:cstheme="minorHAnsi"/>
          <w:bCs/>
          <w:kern w:val="1"/>
          <w:lang w:eastAsia="ar-SA"/>
        </w:rPr>
      </w:pPr>
      <w:r w:rsidRPr="00A16E8F">
        <w:rPr>
          <w:rFonts w:eastAsia="Calibri" w:asciiTheme="minorHAnsi" w:hAnsiTheme="minorHAnsi" w:cstheme="minorHAnsi"/>
          <w:bCs/>
          <w:kern w:val="1"/>
          <w:lang w:eastAsia="ar-SA"/>
        </w:rPr>
        <w:t>Każde z wymienionych kryteriów ma wartość 200 punktów.</w:t>
      </w:r>
    </w:p>
    <w:p w:rsidRPr="00A16E8F" w:rsidR="00A16E8F" w:rsidP="00A16E8F" w:rsidRDefault="00A16E8F" w14:paraId="3451CB6D" w14:textId="77777777">
      <w:pPr>
        <w:numPr>
          <w:ilvl w:val="0"/>
          <w:numId w:val="3"/>
        </w:numPr>
        <w:suppressAutoHyphens/>
        <w:spacing w:after="200" w:line="360" w:lineRule="auto"/>
        <w:rPr>
          <w:rFonts w:eastAsia="Calibri" w:asciiTheme="minorHAnsi" w:hAnsiTheme="minorHAnsi" w:cstheme="minorHAnsi"/>
          <w:bCs/>
          <w:kern w:val="1"/>
          <w:lang w:eastAsia="ar-SA"/>
        </w:rPr>
      </w:pPr>
      <w:r w:rsidRPr="00A16E8F">
        <w:rPr>
          <w:rFonts w:eastAsia="Calibri" w:asciiTheme="minorHAnsi" w:hAnsiTheme="minorHAnsi" w:cstheme="minorHAnsi"/>
          <w:bCs/>
          <w:kern w:val="1"/>
          <w:lang w:eastAsia="ar-SA"/>
        </w:rPr>
        <w:t xml:space="preserve">W przypadku równorzędnych wyników uzyskanych w pierwszym etapie postępowania rekrutacyjnego lub jeżeli po zakończeniu tego etapu placówka nadal dysponuje wolnymi miejscami, w drugim etapie postępowania rekrutacyjnego brane są pod uwagę kryteria określone na podstawie uchwały nr LIII/1614/22 Rady Miejskiej w Łodzi z dnia 12 stycznia 2022 r. z </w:t>
      </w:r>
      <w:proofErr w:type="spellStart"/>
      <w:r w:rsidRPr="00A16E8F">
        <w:rPr>
          <w:rFonts w:eastAsia="Calibri" w:asciiTheme="minorHAnsi" w:hAnsiTheme="minorHAnsi" w:cstheme="minorHAnsi"/>
          <w:bCs/>
          <w:kern w:val="1"/>
          <w:lang w:eastAsia="ar-SA"/>
        </w:rPr>
        <w:t>późn</w:t>
      </w:r>
      <w:proofErr w:type="spellEnd"/>
      <w:r w:rsidRPr="00A16E8F">
        <w:rPr>
          <w:rFonts w:eastAsia="Calibri" w:asciiTheme="minorHAnsi" w:hAnsiTheme="minorHAnsi" w:cstheme="minorHAnsi"/>
          <w:bCs/>
          <w:kern w:val="1"/>
          <w:lang w:eastAsia="ar-SA"/>
        </w:rPr>
        <w:t>. zm. w sprawie określenia kryteriów branych pod uwagę na drugim etapie postępowania rekrutacyjnego do przedszkoli miejskich oraz przyznania im określonej liczby punktów.</w:t>
      </w:r>
    </w:p>
    <w:p w:rsidRPr="00A16E8F" w:rsidR="00A16E8F" w:rsidP="00A16E8F" w:rsidRDefault="00A16E8F" w14:paraId="40F5E166" w14:textId="77777777">
      <w:pPr>
        <w:numPr>
          <w:ilvl w:val="0"/>
          <w:numId w:val="3"/>
        </w:numPr>
        <w:suppressAutoHyphens/>
        <w:spacing w:after="200" w:line="360" w:lineRule="auto"/>
        <w:rPr>
          <w:rFonts w:eastAsia="Calibri" w:asciiTheme="minorHAnsi" w:hAnsiTheme="minorHAnsi" w:cstheme="minorHAnsi"/>
          <w:bCs/>
          <w:kern w:val="1"/>
          <w:lang w:eastAsia="ar-SA"/>
        </w:rPr>
      </w:pPr>
      <w:r w:rsidRPr="00A16E8F">
        <w:rPr>
          <w:rFonts w:eastAsia="Calibri" w:asciiTheme="minorHAnsi" w:hAnsiTheme="minorHAnsi" w:cstheme="minorHAnsi"/>
          <w:bCs/>
          <w:kern w:val="1"/>
          <w:lang w:eastAsia="ar-SA"/>
        </w:rPr>
        <w:t>Kryteria brane pod uwagę w drugim etapie postępowania rekrutacyjnego do przedszkoli miejskich:</w:t>
      </w:r>
    </w:p>
    <w:p w:rsidRPr="00A16E8F" w:rsidR="00A16E8F" w:rsidP="00A16E8F" w:rsidRDefault="00A16E8F" w14:paraId="559AF150" w14:textId="77777777">
      <w:pPr>
        <w:pStyle w:val="Akapitzlist"/>
        <w:numPr>
          <w:ilvl w:val="0"/>
          <w:numId w:val="21"/>
        </w:numPr>
        <w:suppressAutoHyphens/>
        <w:spacing w:line="360" w:lineRule="auto"/>
        <w:rPr>
          <w:rFonts w:asciiTheme="minorHAnsi" w:hAnsiTheme="minorHAnsi" w:cstheme="minorHAnsi"/>
          <w:bCs/>
          <w:kern w:val="1"/>
          <w:u w:val="none"/>
          <w:lang w:eastAsia="ar-SA"/>
        </w:rPr>
      </w:pPr>
      <w:r w:rsidRPr="00A16E8F">
        <w:rPr>
          <w:rFonts w:asciiTheme="minorHAnsi" w:hAnsiTheme="minorHAnsi" w:cstheme="minorHAnsi"/>
          <w:bCs/>
          <w:kern w:val="1"/>
          <w:u w:val="none"/>
          <w:lang w:eastAsia="ar-SA"/>
        </w:rPr>
        <w:t>rodzeństwo dziecka kontynuującego edukację w placówce pierwszego wyboru – 64 punkty,</w:t>
      </w:r>
    </w:p>
    <w:p w:rsidRPr="00A16E8F" w:rsidR="00A16E8F" w:rsidP="00A16E8F" w:rsidRDefault="00A16E8F" w14:paraId="762BE249" w14:textId="77777777">
      <w:pPr>
        <w:pStyle w:val="Akapitzlist"/>
        <w:numPr>
          <w:ilvl w:val="0"/>
          <w:numId w:val="21"/>
        </w:numPr>
        <w:suppressAutoHyphens/>
        <w:spacing w:line="360" w:lineRule="auto"/>
        <w:rPr>
          <w:rFonts w:asciiTheme="minorHAnsi" w:hAnsiTheme="minorHAnsi" w:cstheme="minorHAnsi"/>
          <w:bCs/>
          <w:kern w:val="1"/>
          <w:u w:val="none"/>
          <w:lang w:eastAsia="ar-SA"/>
        </w:rPr>
      </w:pPr>
      <w:r w:rsidRPr="00A16E8F">
        <w:rPr>
          <w:rFonts w:asciiTheme="minorHAnsi" w:hAnsiTheme="minorHAnsi" w:cstheme="minorHAnsi"/>
          <w:bCs/>
          <w:kern w:val="1"/>
          <w:u w:val="none"/>
          <w:lang w:eastAsia="ar-SA"/>
        </w:rPr>
        <w:t>co najmniej jeden z rodziców dziecka rozliczył podatek dochodowy od osób fizycznych za miniony rok w Mieście Łodzi – 32 punkty,</w:t>
      </w:r>
    </w:p>
    <w:p w:rsidRPr="00A16E8F" w:rsidR="00A16E8F" w:rsidP="00A16E8F" w:rsidRDefault="00A16E8F" w14:paraId="62B21D8C" w14:textId="35C5A7B6">
      <w:pPr>
        <w:pStyle w:val="Akapitzlist"/>
        <w:numPr>
          <w:ilvl w:val="0"/>
          <w:numId w:val="21"/>
        </w:numPr>
        <w:suppressAutoHyphens/>
        <w:spacing w:line="360" w:lineRule="auto"/>
        <w:rPr>
          <w:rFonts w:asciiTheme="minorHAnsi" w:hAnsiTheme="minorHAnsi" w:cstheme="minorHAnsi"/>
          <w:bCs/>
          <w:kern w:val="1"/>
          <w:u w:val="none"/>
          <w:lang w:eastAsia="ar-SA"/>
        </w:rPr>
      </w:pPr>
      <w:r w:rsidRPr="00A16E8F">
        <w:rPr>
          <w:rFonts w:asciiTheme="minorHAnsi" w:hAnsiTheme="minorHAnsi" w:cstheme="minorHAnsi"/>
          <w:bCs/>
          <w:kern w:val="1"/>
          <w:u w:val="none"/>
          <w:lang w:eastAsia="ar-SA"/>
        </w:rPr>
        <w:t>dziecko poddane obowiązkowym szczepieniom ochronnym określonym w rozporządzeniu Ministra Zdrowia z dnia 27 września 2023 r. w sprawie obowiązkowych szczepień ochronnych (Dz. U. z 2023 r.  poz. 2077) lub dziecko, u którego lekarskie badanie kwalifikacyjne daje podstawy do odroczenia obowiązkowego szczepienia ochronnego – 16 punktów.</w:t>
      </w:r>
    </w:p>
    <w:p w:rsidRPr="00A16E8F" w:rsidR="00A16E8F" w:rsidP="00A16E8F" w:rsidRDefault="00A16E8F" w14:paraId="6685A681" w14:textId="77777777">
      <w:pPr>
        <w:pStyle w:val="Akapitzlist"/>
        <w:numPr>
          <w:ilvl w:val="0"/>
          <w:numId w:val="21"/>
        </w:numPr>
        <w:suppressAutoHyphens/>
        <w:spacing w:line="360" w:lineRule="auto"/>
        <w:rPr>
          <w:rFonts w:asciiTheme="minorHAnsi" w:hAnsiTheme="minorHAnsi" w:cstheme="minorHAnsi"/>
          <w:bCs/>
          <w:kern w:val="1"/>
          <w:u w:val="none"/>
          <w:lang w:eastAsia="ar-SA"/>
        </w:rPr>
      </w:pPr>
      <w:r w:rsidRPr="00A16E8F">
        <w:rPr>
          <w:rFonts w:asciiTheme="minorHAnsi" w:hAnsiTheme="minorHAnsi" w:cstheme="minorHAnsi"/>
          <w:bCs/>
          <w:kern w:val="1"/>
          <w:u w:val="none"/>
          <w:lang w:eastAsia="ar-SA"/>
        </w:rPr>
        <w:t>dziecko obojga rodziców pracujących lub studiujących w formie studiów stacjonarnych, kryterium stosuje się również do rodzica samotnie wychowującego dziecko – 8 punktów,</w:t>
      </w:r>
    </w:p>
    <w:p w:rsidRPr="00A16E8F" w:rsidR="00A16E8F" w:rsidP="00A16E8F" w:rsidRDefault="00A16E8F" w14:paraId="773ACB12" w14:textId="77777777">
      <w:pPr>
        <w:pStyle w:val="Akapitzlist"/>
        <w:numPr>
          <w:ilvl w:val="0"/>
          <w:numId w:val="21"/>
        </w:numPr>
        <w:suppressAutoHyphens/>
        <w:spacing w:line="360" w:lineRule="auto"/>
        <w:rPr>
          <w:rFonts w:asciiTheme="minorHAnsi" w:hAnsiTheme="minorHAnsi" w:cstheme="minorHAnsi"/>
          <w:bCs/>
          <w:kern w:val="1"/>
          <w:u w:val="none"/>
          <w:lang w:eastAsia="ar-SA"/>
        </w:rPr>
      </w:pPr>
      <w:r w:rsidRPr="00A16E8F">
        <w:rPr>
          <w:rFonts w:asciiTheme="minorHAnsi" w:hAnsiTheme="minorHAnsi" w:cstheme="minorHAnsi"/>
          <w:bCs/>
          <w:kern w:val="1"/>
          <w:u w:val="none"/>
          <w:lang w:eastAsia="ar-SA"/>
        </w:rPr>
        <w:t>dziecko uczęszczające do żłobka w roku rekrutacji – 4 punkty,</w:t>
      </w:r>
    </w:p>
    <w:p w:rsidRPr="00A16E8F" w:rsidR="00A16E8F" w:rsidP="00A16E8F" w:rsidRDefault="00A16E8F" w14:paraId="4DA7B64F" w14:textId="6E7AC740">
      <w:pPr>
        <w:pStyle w:val="Akapitzlist"/>
        <w:numPr>
          <w:ilvl w:val="0"/>
          <w:numId w:val="21"/>
        </w:numPr>
        <w:suppressAutoHyphens/>
        <w:spacing w:line="360" w:lineRule="auto"/>
        <w:rPr>
          <w:rFonts w:asciiTheme="minorHAnsi" w:hAnsiTheme="minorHAnsi" w:cstheme="minorHAnsi"/>
          <w:bCs/>
          <w:kern w:val="1"/>
          <w:u w:val="none"/>
          <w:lang w:eastAsia="ar-SA"/>
        </w:rPr>
      </w:pPr>
      <w:r w:rsidRPr="00A16E8F">
        <w:rPr>
          <w:rFonts w:asciiTheme="minorHAnsi" w:hAnsiTheme="minorHAnsi" w:cstheme="minorHAnsi"/>
          <w:bCs/>
          <w:kern w:val="1"/>
          <w:u w:val="none"/>
          <w:lang w:eastAsia="ar-SA"/>
        </w:rPr>
        <w:t>dziecko wskazane przez pracownika socjalnego zagrożone objęciem pieczą zastępczą – 2 punkty.</w:t>
      </w:r>
    </w:p>
    <w:p w:rsidRPr="00A16E8F" w:rsidR="00A16E8F" w:rsidP="00A16E8F" w:rsidRDefault="00A16E8F" w14:paraId="3609C3F9" w14:textId="77777777">
      <w:pPr>
        <w:suppressAutoHyphens/>
        <w:spacing w:after="200" w:line="360" w:lineRule="auto"/>
        <w:rPr>
          <w:rFonts w:eastAsia="Calibri" w:asciiTheme="minorHAnsi" w:hAnsiTheme="minorHAnsi" w:cstheme="minorHAnsi"/>
          <w:bCs/>
          <w:kern w:val="1"/>
          <w:lang w:eastAsia="ar-SA"/>
        </w:rPr>
      </w:pPr>
      <w:r w:rsidRPr="00A16E8F">
        <w:rPr>
          <w:rFonts w:eastAsia="Calibri" w:asciiTheme="minorHAnsi" w:hAnsiTheme="minorHAnsi" w:cstheme="minorHAnsi"/>
          <w:bCs/>
          <w:kern w:val="1"/>
          <w:lang w:eastAsia="ar-SA"/>
        </w:rPr>
        <w:t>Maksymalna liczba punktów możliwa do uzyskania – 126.</w:t>
      </w:r>
    </w:p>
    <w:p w:rsidRPr="00A16E8F" w:rsidR="00A16E8F" w:rsidP="00A16E8F" w:rsidRDefault="00A16E8F" w14:paraId="2FB0080A" w14:textId="77777777">
      <w:pPr>
        <w:numPr>
          <w:ilvl w:val="0"/>
          <w:numId w:val="3"/>
        </w:numPr>
        <w:suppressAutoHyphens/>
        <w:spacing w:after="200" w:line="360" w:lineRule="auto"/>
        <w:rPr>
          <w:rFonts w:eastAsia="Calibri" w:asciiTheme="minorHAnsi" w:hAnsiTheme="minorHAnsi" w:cstheme="minorHAnsi"/>
          <w:bCs/>
          <w:kern w:val="1"/>
          <w:lang w:eastAsia="ar-SA"/>
        </w:rPr>
      </w:pPr>
      <w:r w:rsidRPr="00A16E8F">
        <w:rPr>
          <w:rFonts w:eastAsia="Calibri" w:asciiTheme="minorHAnsi" w:hAnsiTheme="minorHAnsi" w:cstheme="minorHAnsi"/>
          <w:bCs/>
          <w:kern w:val="1"/>
          <w:lang w:eastAsia="ar-SA"/>
        </w:rPr>
        <w:t>Postępowanie rekrutacyjne przeprowadza komisja rekrutacyjna powołana przez dyrektora przedszkola miejskiego.</w:t>
      </w:r>
    </w:p>
    <w:p w:rsidRPr="00A16E8F" w:rsidR="00A16E8F" w:rsidP="00A16E8F" w:rsidRDefault="00A16E8F" w14:paraId="0F3146A5" w14:textId="27957050">
      <w:pPr>
        <w:numPr>
          <w:ilvl w:val="0"/>
          <w:numId w:val="3"/>
        </w:numPr>
        <w:suppressAutoHyphens/>
        <w:spacing w:after="200" w:line="360" w:lineRule="auto"/>
        <w:rPr>
          <w:rFonts w:eastAsia="Calibri" w:asciiTheme="minorHAnsi" w:hAnsiTheme="minorHAnsi" w:cstheme="minorHAnsi"/>
          <w:bCs/>
          <w:kern w:val="1"/>
          <w:lang w:eastAsia="ar-SA"/>
        </w:rPr>
      </w:pPr>
      <w:r w:rsidRPr="00A16E8F">
        <w:rPr>
          <w:rFonts w:eastAsia="Calibri" w:asciiTheme="minorHAnsi" w:hAnsiTheme="minorHAnsi" w:cstheme="minorHAnsi"/>
          <w:bCs/>
          <w:kern w:val="1"/>
          <w:lang w:eastAsia="ar-SA"/>
        </w:rPr>
        <w:t>1 kwietnia 2025 r. o godz. 08:00 zostanie uruchomiona strona internetowa, na której zamieszczony będzie informator zawierający oferty przedszkoli miejskich prowadzonych przez miasto Łódź oraz instrukcja wypełnienia wniosku w formie elektronicznej. Strona będzie aktywna do 14 kwietnia 2025 r. do godz. 15:00.</w:t>
      </w:r>
    </w:p>
    <w:p w:rsidRPr="00A16E8F" w:rsidR="00A16E8F" w:rsidP="00A16E8F" w:rsidRDefault="00A16E8F" w14:paraId="706FE7B4" w14:textId="77777777">
      <w:pPr>
        <w:numPr>
          <w:ilvl w:val="0"/>
          <w:numId w:val="3"/>
        </w:numPr>
        <w:suppressAutoHyphens/>
        <w:spacing w:after="200" w:line="360" w:lineRule="auto"/>
        <w:rPr>
          <w:rFonts w:eastAsia="Calibri" w:asciiTheme="minorHAnsi" w:hAnsiTheme="minorHAnsi" w:cstheme="minorHAnsi"/>
          <w:bCs/>
          <w:kern w:val="1"/>
          <w:lang w:eastAsia="ar-SA"/>
        </w:rPr>
      </w:pPr>
      <w:r w:rsidRPr="00A16E8F">
        <w:rPr>
          <w:rFonts w:eastAsia="Calibri" w:asciiTheme="minorHAnsi" w:hAnsiTheme="minorHAnsi" w:cstheme="minorHAnsi"/>
          <w:bCs/>
          <w:kern w:val="1"/>
          <w:lang w:eastAsia="ar-SA"/>
        </w:rPr>
        <w:t>Rodzice / prawni opiekunowie mogą ubiegać się o przyjęcie dziecka do 3 przedszkoli miejskich prowadzonych przez miasto Łódź. Rodzice / prawni opiekunowie układają listę wybranych placówek według preferencji.</w:t>
      </w:r>
    </w:p>
    <w:p w:rsidRPr="00A16E8F" w:rsidR="00A16E8F" w:rsidP="00A16E8F" w:rsidRDefault="00A16E8F" w14:paraId="1018D456" w14:textId="77777777">
      <w:pPr>
        <w:numPr>
          <w:ilvl w:val="0"/>
          <w:numId w:val="3"/>
        </w:numPr>
        <w:suppressAutoHyphens/>
        <w:spacing w:after="200" w:line="360" w:lineRule="auto"/>
        <w:rPr>
          <w:rFonts w:eastAsia="Calibri" w:asciiTheme="minorHAnsi" w:hAnsiTheme="minorHAnsi" w:cstheme="minorHAnsi"/>
          <w:bCs/>
          <w:kern w:val="1"/>
          <w:lang w:eastAsia="ar-SA"/>
        </w:rPr>
      </w:pPr>
      <w:r w:rsidRPr="00A16E8F">
        <w:rPr>
          <w:rFonts w:eastAsia="Calibri" w:asciiTheme="minorHAnsi" w:hAnsiTheme="minorHAnsi" w:cstheme="minorHAnsi"/>
          <w:bCs/>
          <w:kern w:val="1"/>
          <w:lang w:eastAsia="ar-SA"/>
        </w:rPr>
        <w:t>Do wniosku rodzice / prawni opiekunowie dołączają wymagane, określone w ustawie kopie poświadczone za zgodność z oryginałem lub oryginały dokumentów potwierdzających spełnienie danych kryteriów, w tym:</w:t>
      </w:r>
    </w:p>
    <w:p w:rsidRPr="00A16E8F" w:rsidR="00A16E8F" w:rsidP="00A16E8F" w:rsidRDefault="00A16E8F" w14:paraId="61BA5B4E" w14:textId="77777777">
      <w:pPr>
        <w:pStyle w:val="Akapitzlist"/>
        <w:numPr>
          <w:ilvl w:val="0"/>
          <w:numId w:val="22"/>
        </w:numPr>
        <w:suppressAutoHyphens/>
        <w:spacing w:line="360" w:lineRule="auto"/>
        <w:rPr>
          <w:rFonts w:asciiTheme="minorHAnsi" w:hAnsiTheme="minorHAnsi" w:cstheme="minorHAnsi"/>
          <w:bCs/>
          <w:kern w:val="1"/>
          <w:u w:val="none"/>
          <w:lang w:eastAsia="ar-SA"/>
        </w:rPr>
      </w:pPr>
      <w:r w:rsidRPr="00A16E8F">
        <w:rPr>
          <w:rFonts w:asciiTheme="minorHAnsi" w:hAnsiTheme="minorHAnsi" w:cstheme="minorHAnsi"/>
          <w:bCs/>
          <w:kern w:val="1"/>
          <w:u w:val="none"/>
          <w:lang w:eastAsia="ar-SA"/>
        </w:rPr>
        <w:t>oświadczenie o wielodzietności rodziny kandydata,</w:t>
      </w:r>
    </w:p>
    <w:p w:rsidRPr="00A16E8F" w:rsidR="00A16E8F" w:rsidP="00A16E8F" w:rsidRDefault="00A16E8F" w14:paraId="337D0F4F" w14:textId="77777777">
      <w:pPr>
        <w:pStyle w:val="Akapitzlist"/>
        <w:numPr>
          <w:ilvl w:val="0"/>
          <w:numId w:val="22"/>
        </w:numPr>
        <w:suppressAutoHyphens/>
        <w:spacing w:line="360" w:lineRule="auto"/>
        <w:rPr>
          <w:rFonts w:asciiTheme="minorHAnsi" w:hAnsiTheme="minorHAnsi" w:cstheme="minorHAnsi"/>
          <w:bCs/>
          <w:kern w:val="1"/>
          <w:u w:val="none"/>
          <w:lang w:eastAsia="ar-SA"/>
        </w:rPr>
      </w:pPr>
      <w:r w:rsidRPr="00A16E8F">
        <w:rPr>
          <w:rFonts w:asciiTheme="minorHAnsi" w:hAnsiTheme="minorHAnsi" w:cstheme="minorHAnsi"/>
          <w:bCs/>
          <w:kern w:val="1"/>
          <w:u w:val="none"/>
          <w:lang w:eastAsia="ar-SA"/>
        </w:rPr>
        <w:t>orzeczenie o potrzebie kształcenia specjalnego, wydane ze względu</w:t>
      </w:r>
      <w:r w:rsidRPr="00A16E8F">
        <w:rPr>
          <w:rFonts w:asciiTheme="minorHAnsi" w:hAnsiTheme="minorHAnsi" w:cstheme="minorHAnsi"/>
          <w:bCs/>
          <w:kern w:val="1"/>
          <w:u w:val="none"/>
          <w:lang w:eastAsia="ar-SA"/>
        </w:rPr>
        <w:t xml:space="preserve"> </w:t>
      </w:r>
      <w:r w:rsidRPr="00A16E8F">
        <w:rPr>
          <w:rFonts w:asciiTheme="minorHAnsi" w:hAnsiTheme="minorHAnsi" w:cstheme="minorHAnsi"/>
          <w:bCs/>
          <w:kern w:val="1"/>
          <w:u w:val="none"/>
          <w:lang w:eastAsia="ar-SA"/>
        </w:rPr>
        <w:t>na niepełnosprawność, orzeczenie o niepełnosprawności lub o stopniu niepełnosprawności lub orzeczenie równoważne w rozumieniu przepisów ustawy z dnia 27 sierpnia 1997 r. o rehabilitacji zawodowej i społecznej oraz zatrudnianiu osób niepełnosprawnych,</w:t>
      </w:r>
    </w:p>
    <w:p w:rsidRPr="00A16E8F" w:rsidR="00A16E8F" w:rsidP="00A16E8F" w:rsidRDefault="00A16E8F" w14:paraId="2F165DAB" w14:textId="77777777">
      <w:pPr>
        <w:pStyle w:val="Akapitzlist"/>
        <w:numPr>
          <w:ilvl w:val="0"/>
          <w:numId w:val="22"/>
        </w:numPr>
        <w:suppressAutoHyphens/>
        <w:spacing w:line="360" w:lineRule="auto"/>
        <w:rPr>
          <w:rFonts w:asciiTheme="minorHAnsi" w:hAnsiTheme="minorHAnsi" w:cstheme="minorHAnsi"/>
          <w:bCs/>
          <w:kern w:val="1"/>
          <w:u w:val="none"/>
          <w:lang w:eastAsia="ar-SA"/>
        </w:rPr>
      </w:pPr>
      <w:r w:rsidRPr="00A16E8F">
        <w:rPr>
          <w:rFonts w:asciiTheme="minorHAnsi" w:hAnsiTheme="minorHAnsi" w:cstheme="minorHAnsi"/>
          <w:bCs/>
          <w:kern w:val="1"/>
          <w:u w:val="none"/>
          <w:lang w:eastAsia="ar-SA"/>
        </w:rPr>
        <w:t>prawomocny wyrok sądu rodzinnego orzekający rozwód lub separację lub akt zgonu oraz oświadczenie o samotnym wychowaniu dziecka oraz niewychowywaniu żadnego dziecka wspólnie z jego rodzicem,</w:t>
      </w:r>
    </w:p>
    <w:p w:rsidRPr="00A16E8F" w:rsidR="00A16E8F" w:rsidP="00A16E8F" w:rsidRDefault="00A16E8F" w14:paraId="44CFBC19" w14:textId="77777777">
      <w:pPr>
        <w:pStyle w:val="Akapitzlist"/>
        <w:numPr>
          <w:ilvl w:val="0"/>
          <w:numId w:val="22"/>
        </w:numPr>
        <w:suppressAutoHyphens/>
        <w:spacing w:line="360" w:lineRule="auto"/>
        <w:rPr>
          <w:rFonts w:asciiTheme="minorHAnsi" w:hAnsiTheme="minorHAnsi" w:cstheme="minorHAnsi"/>
          <w:bCs/>
          <w:kern w:val="1"/>
          <w:u w:val="none"/>
          <w:lang w:eastAsia="ar-SA"/>
        </w:rPr>
      </w:pPr>
      <w:r w:rsidRPr="00A16E8F">
        <w:rPr>
          <w:rFonts w:asciiTheme="minorHAnsi" w:hAnsiTheme="minorHAnsi" w:cstheme="minorHAnsi"/>
          <w:bCs/>
          <w:kern w:val="1"/>
          <w:u w:val="none"/>
          <w:lang w:eastAsia="ar-SA"/>
        </w:rPr>
        <w:t xml:space="preserve">dokument poświadczający objęcie dziecka pieczą </w:t>
      </w:r>
      <w:proofErr w:type="gramStart"/>
      <w:r w:rsidRPr="00A16E8F">
        <w:rPr>
          <w:rFonts w:asciiTheme="minorHAnsi" w:hAnsiTheme="minorHAnsi" w:cstheme="minorHAnsi"/>
          <w:bCs/>
          <w:kern w:val="1"/>
          <w:u w:val="none"/>
          <w:lang w:eastAsia="ar-SA"/>
        </w:rPr>
        <w:t>zastępczą,</w:t>
      </w:r>
      <w:proofErr w:type="gramEnd"/>
      <w:r w:rsidRPr="00A16E8F">
        <w:rPr>
          <w:rFonts w:asciiTheme="minorHAnsi" w:hAnsiTheme="minorHAnsi" w:cstheme="minorHAnsi"/>
          <w:bCs/>
          <w:kern w:val="1"/>
          <w:u w:val="none"/>
          <w:lang w:eastAsia="ar-SA"/>
        </w:rPr>
        <w:t xml:space="preserve"> oraz</w:t>
      </w:r>
    </w:p>
    <w:p w:rsidRPr="00A16E8F" w:rsidR="00A16E8F" w:rsidP="00A16E8F" w:rsidRDefault="00A16E8F" w14:paraId="30774A91" w14:textId="77777777">
      <w:pPr>
        <w:pStyle w:val="Akapitzlist"/>
        <w:numPr>
          <w:ilvl w:val="0"/>
          <w:numId w:val="19"/>
        </w:numPr>
        <w:suppressAutoHyphens/>
        <w:spacing w:line="360" w:lineRule="auto"/>
        <w:rPr>
          <w:rFonts w:asciiTheme="minorHAnsi" w:hAnsiTheme="minorHAnsi" w:cstheme="minorHAnsi"/>
          <w:bCs/>
          <w:kern w:val="1"/>
          <w:u w:val="none"/>
          <w:lang w:eastAsia="ar-SA"/>
        </w:rPr>
      </w:pPr>
      <w:r w:rsidRPr="00A16E8F">
        <w:rPr>
          <w:rFonts w:asciiTheme="minorHAnsi" w:hAnsiTheme="minorHAnsi" w:cstheme="minorHAnsi"/>
          <w:bCs/>
          <w:kern w:val="1"/>
          <w:u w:val="none"/>
          <w:lang w:eastAsia="ar-SA"/>
        </w:rPr>
        <w:t xml:space="preserve">oświadczenia potwierdzające spełnienie kryteriów, zgodnie z § 1 ust. 1 pkt. 1,3,4,5 i 6 uchwały LIII/1614/22 Rady Miejskiej w Łodzi z dnia 12 stycznia 2022 r. z </w:t>
      </w:r>
      <w:proofErr w:type="spellStart"/>
      <w:r w:rsidRPr="00A16E8F">
        <w:rPr>
          <w:rFonts w:asciiTheme="minorHAnsi" w:hAnsiTheme="minorHAnsi" w:cstheme="minorHAnsi"/>
          <w:bCs/>
          <w:kern w:val="1"/>
          <w:u w:val="none"/>
          <w:lang w:eastAsia="ar-SA"/>
        </w:rPr>
        <w:t>późn</w:t>
      </w:r>
      <w:proofErr w:type="spellEnd"/>
      <w:r w:rsidRPr="00A16E8F">
        <w:rPr>
          <w:rFonts w:asciiTheme="minorHAnsi" w:hAnsiTheme="minorHAnsi" w:cstheme="minorHAnsi"/>
          <w:bCs/>
          <w:kern w:val="1"/>
          <w:u w:val="none"/>
          <w:lang w:eastAsia="ar-SA"/>
        </w:rPr>
        <w:t>. zm. w sprawie określenia kryteriów branych pod uwagę na drugim etapie postępowania rekrutacyjnego do przedszkoli miejskich oraz przyznania im określonej liczby punktów;</w:t>
      </w:r>
    </w:p>
    <w:p w:rsidRPr="00A16E8F" w:rsidR="00A16E8F" w:rsidP="00A16E8F" w:rsidRDefault="00A16E8F" w14:paraId="5465C1DF" w14:textId="6F51CECC">
      <w:pPr>
        <w:pStyle w:val="Akapitzlist"/>
        <w:numPr>
          <w:ilvl w:val="0"/>
          <w:numId w:val="19"/>
        </w:numPr>
        <w:suppressAutoHyphens/>
        <w:spacing w:line="360" w:lineRule="auto"/>
        <w:rPr>
          <w:rFonts w:asciiTheme="minorHAnsi" w:hAnsiTheme="minorHAnsi" w:cstheme="minorHAnsi"/>
          <w:bCs/>
          <w:kern w:val="1"/>
          <w:u w:val="none"/>
          <w:lang w:eastAsia="ar-SA"/>
        </w:rPr>
      </w:pPr>
      <w:r w:rsidRPr="00A16E8F">
        <w:rPr>
          <w:rFonts w:asciiTheme="minorHAnsi" w:hAnsiTheme="minorHAnsi" w:cstheme="minorHAnsi"/>
          <w:bCs/>
          <w:kern w:val="1"/>
          <w:u w:val="none"/>
          <w:lang w:eastAsia="ar-SA"/>
        </w:rPr>
        <w:t xml:space="preserve">kopia pierwszej strony zeznania podatkowego w zakresie podatku dochodowego od osób fizycznych w przypadku zeznania elektronicznego wraz z Urzędowym Poświadczeniem Odbioru ze zgodnym numerem referencyjnym (UPO) lub oświadczenie zawierające numer aktywnego pakietu Mieszkańca na Karcie Łodzianina jako potwierdzenie spełniania kryterium o którym mowa w § 1 ust. 1 pkt 2 uchwały LIII/1614/22 Rady Miejskiej w Łodzi z dnia 12 stycznia 2022 r. z </w:t>
      </w:r>
      <w:proofErr w:type="spellStart"/>
      <w:r w:rsidRPr="00A16E8F">
        <w:rPr>
          <w:rFonts w:asciiTheme="minorHAnsi" w:hAnsiTheme="minorHAnsi" w:cstheme="minorHAnsi"/>
          <w:bCs/>
          <w:kern w:val="1"/>
          <w:u w:val="none"/>
          <w:lang w:eastAsia="ar-SA"/>
        </w:rPr>
        <w:t>późn</w:t>
      </w:r>
      <w:proofErr w:type="spellEnd"/>
      <w:r w:rsidRPr="00A16E8F">
        <w:rPr>
          <w:rFonts w:asciiTheme="minorHAnsi" w:hAnsiTheme="minorHAnsi" w:cstheme="minorHAnsi"/>
          <w:bCs/>
          <w:kern w:val="1"/>
          <w:u w:val="none"/>
          <w:lang w:eastAsia="ar-SA"/>
        </w:rPr>
        <w:t>. zm. w sprawie określenia kryteriów branych pod uwagę na drugim etapie postępowania rekrutacyjnego do przedszkoli miejskich oraz przyznania im określonej liczby punktów.</w:t>
      </w:r>
    </w:p>
    <w:p w:rsidRPr="00A16E8F" w:rsidR="00A16E8F" w:rsidP="00A16E8F" w:rsidRDefault="00A16E8F" w14:paraId="5ECB57BC" w14:textId="2221CDA2">
      <w:pPr>
        <w:numPr>
          <w:ilvl w:val="0"/>
          <w:numId w:val="3"/>
        </w:numPr>
        <w:suppressAutoHyphens/>
        <w:spacing w:after="200" w:line="360" w:lineRule="auto"/>
        <w:rPr>
          <w:rFonts w:eastAsia="Calibri" w:asciiTheme="minorHAnsi" w:hAnsiTheme="minorHAnsi" w:cstheme="minorHAnsi"/>
          <w:bCs/>
          <w:kern w:val="1"/>
          <w:lang w:eastAsia="ar-SA"/>
        </w:rPr>
      </w:pPr>
      <w:r w:rsidRPr="00A16E8F">
        <w:rPr>
          <w:rFonts w:eastAsia="Calibri" w:asciiTheme="minorHAnsi" w:hAnsiTheme="minorHAnsi" w:cstheme="minorHAnsi"/>
          <w:bCs/>
          <w:kern w:val="1"/>
          <w:lang w:eastAsia="ar-SA"/>
        </w:rPr>
        <w:t xml:space="preserve">Oświadczenia składa się pod rygorem odpowiedzialności karnej za składanie fałszywych zeznań. Składający oświadczenie jest obowiązany do zawarcia w nim klauzuli następującej treści: „Jestem świadomy odpowiedzialności karnej za złożenie fałszywego oświadczenia” (art. 150 ust. 6 Ustawy z dnia 14 grudnia 2016 r. Prawo oświatowe (Dz. U. z 2024 r., poz. 737 z </w:t>
      </w:r>
      <w:proofErr w:type="spellStart"/>
      <w:r w:rsidRPr="00A16E8F">
        <w:rPr>
          <w:rFonts w:eastAsia="Calibri" w:asciiTheme="minorHAnsi" w:hAnsiTheme="minorHAnsi" w:cstheme="minorHAnsi"/>
          <w:bCs/>
          <w:kern w:val="1"/>
          <w:lang w:eastAsia="ar-SA"/>
        </w:rPr>
        <w:t>późn</w:t>
      </w:r>
      <w:proofErr w:type="spellEnd"/>
      <w:r w:rsidRPr="00A16E8F">
        <w:rPr>
          <w:rFonts w:eastAsia="Calibri" w:asciiTheme="minorHAnsi" w:hAnsiTheme="minorHAnsi" w:cstheme="minorHAnsi"/>
          <w:bCs/>
          <w:kern w:val="1"/>
          <w:lang w:eastAsia="ar-SA"/>
        </w:rPr>
        <w:t>. zm.).</w:t>
      </w:r>
    </w:p>
    <w:p w:rsidRPr="00A16E8F" w:rsidR="00A16E8F" w:rsidP="00A16E8F" w:rsidRDefault="00A16E8F" w14:paraId="39F1AB54" w14:textId="77777777">
      <w:pPr>
        <w:numPr>
          <w:ilvl w:val="0"/>
          <w:numId w:val="3"/>
        </w:numPr>
        <w:suppressAutoHyphens/>
        <w:spacing w:after="200" w:line="360" w:lineRule="auto"/>
        <w:rPr>
          <w:rFonts w:eastAsia="Calibri" w:asciiTheme="minorHAnsi" w:hAnsiTheme="minorHAnsi" w:cstheme="minorHAnsi"/>
          <w:bCs/>
          <w:kern w:val="1"/>
          <w:lang w:eastAsia="ar-SA"/>
        </w:rPr>
      </w:pPr>
      <w:r w:rsidRPr="00A16E8F">
        <w:rPr>
          <w:rFonts w:eastAsia="Calibri" w:asciiTheme="minorHAnsi" w:hAnsiTheme="minorHAnsi" w:cstheme="minorHAnsi"/>
          <w:bCs/>
          <w:kern w:val="1"/>
          <w:lang w:eastAsia="ar-SA"/>
        </w:rPr>
        <w:t>Rodzice / prawni opiekunowie dzieci objętych obowiązkiem szkolnym (tj. urodzonych w 2018 r.) winni dołączyć do wniosku o przyjęcie kandydata do przedszkola miejskiego decyzję dyrektora obwodowej szkoły podstawowej o odroczeniu obowiązku szkolnego.</w:t>
      </w:r>
    </w:p>
    <w:p w:rsidRPr="00A16E8F" w:rsidR="00A16E8F" w:rsidP="00A16E8F" w:rsidRDefault="00A16E8F" w14:paraId="07467BCD" w14:textId="77777777">
      <w:pPr>
        <w:numPr>
          <w:ilvl w:val="0"/>
          <w:numId w:val="3"/>
        </w:numPr>
        <w:suppressAutoHyphens/>
        <w:spacing w:after="200" w:line="360" w:lineRule="auto"/>
        <w:rPr>
          <w:rFonts w:eastAsia="Calibri" w:asciiTheme="minorHAnsi" w:hAnsiTheme="minorHAnsi" w:cstheme="minorHAnsi"/>
          <w:bCs/>
          <w:kern w:val="1"/>
          <w:lang w:eastAsia="ar-SA"/>
        </w:rPr>
      </w:pPr>
      <w:r w:rsidRPr="00A16E8F">
        <w:rPr>
          <w:rFonts w:eastAsia="Calibri" w:asciiTheme="minorHAnsi" w:hAnsiTheme="minorHAnsi" w:cstheme="minorHAnsi"/>
          <w:bCs/>
          <w:kern w:val="1"/>
          <w:lang w:eastAsia="ar-SA"/>
        </w:rPr>
        <w:t>Wypełniony wniosek podpisują oboje rodzice / prawni opiekunowie dziecka. Złożone podpisy są potwierdzeniem zgodności informacji zawartych we wniosku ze stanem faktycznym.</w:t>
      </w:r>
    </w:p>
    <w:p w:rsidRPr="00A16E8F" w:rsidR="00A16E8F" w:rsidP="00A16E8F" w:rsidRDefault="00A16E8F" w14:paraId="3608297C" w14:textId="77777777">
      <w:pPr>
        <w:numPr>
          <w:ilvl w:val="0"/>
          <w:numId w:val="3"/>
        </w:numPr>
        <w:suppressAutoHyphens/>
        <w:spacing w:after="200" w:line="360" w:lineRule="auto"/>
        <w:rPr>
          <w:rFonts w:eastAsia="Calibri" w:asciiTheme="minorHAnsi" w:hAnsiTheme="minorHAnsi" w:cstheme="minorHAnsi"/>
          <w:bCs/>
          <w:kern w:val="1"/>
          <w:lang w:eastAsia="ar-SA"/>
        </w:rPr>
      </w:pPr>
      <w:r w:rsidRPr="00A16E8F">
        <w:rPr>
          <w:rFonts w:eastAsia="Calibri" w:asciiTheme="minorHAnsi" w:hAnsiTheme="minorHAnsi" w:cstheme="minorHAnsi"/>
          <w:bCs/>
          <w:kern w:val="1"/>
          <w:lang w:eastAsia="ar-SA"/>
        </w:rPr>
        <w:t>Wnioski weryfikuje komisja rekrutacyjna. Przewodniczący komisji rekrutacyjnej może:</w:t>
      </w:r>
    </w:p>
    <w:p w:rsidRPr="00A16E8F" w:rsidR="00A16E8F" w:rsidP="00A16E8F" w:rsidRDefault="00A16E8F" w14:paraId="28B2698D" w14:textId="77777777">
      <w:pPr>
        <w:pStyle w:val="Akapitzlist"/>
        <w:numPr>
          <w:ilvl w:val="0"/>
          <w:numId w:val="23"/>
        </w:numPr>
        <w:suppressAutoHyphens/>
        <w:spacing w:line="360" w:lineRule="auto"/>
        <w:rPr>
          <w:rFonts w:asciiTheme="minorHAnsi" w:hAnsiTheme="minorHAnsi" w:cstheme="minorHAnsi"/>
          <w:bCs/>
          <w:kern w:val="1"/>
          <w:u w:val="none"/>
          <w:lang w:eastAsia="ar-SA"/>
        </w:rPr>
      </w:pPr>
      <w:r w:rsidRPr="00A16E8F">
        <w:rPr>
          <w:rFonts w:asciiTheme="minorHAnsi" w:hAnsiTheme="minorHAnsi" w:cstheme="minorHAnsi"/>
          <w:bCs/>
          <w:kern w:val="1"/>
          <w:u w:val="none"/>
          <w:lang w:eastAsia="ar-SA"/>
        </w:rPr>
        <w:t>żądać od rodziców / prawnych opiekunów przedstawienia dokumentów potwierdzających okoliczności zawarte w oświadczeniach (przewodniczący wyznacza termin przedstawienia dokumentów),</w:t>
      </w:r>
    </w:p>
    <w:p w:rsidR="00A16E8F" w:rsidP="00A16E8F" w:rsidRDefault="00A16E8F" w14:paraId="538161C2" w14:textId="30523E09">
      <w:pPr>
        <w:pStyle w:val="Akapitzlist"/>
        <w:numPr>
          <w:ilvl w:val="0"/>
          <w:numId w:val="23"/>
        </w:numPr>
        <w:suppressAutoHyphens/>
        <w:spacing w:line="360" w:lineRule="auto"/>
        <w:rPr>
          <w:rFonts w:asciiTheme="minorHAnsi" w:hAnsiTheme="minorHAnsi" w:cstheme="minorHAnsi"/>
          <w:bCs/>
          <w:kern w:val="1"/>
          <w:u w:val="none"/>
          <w:lang w:eastAsia="ar-SA"/>
        </w:rPr>
      </w:pPr>
      <w:r w:rsidRPr="00A16E8F">
        <w:rPr>
          <w:rFonts w:asciiTheme="minorHAnsi" w:hAnsiTheme="minorHAnsi" w:cstheme="minorHAnsi"/>
          <w:bCs/>
          <w:kern w:val="1"/>
          <w:u w:val="none"/>
          <w:lang w:eastAsia="ar-SA"/>
        </w:rPr>
        <w:t>zwrócić się do Prezydenta Miasta Łodzi o potwierdzenie okoliczności zawartych</w:t>
      </w:r>
      <w:r w:rsidRPr="00A16E8F">
        <w:rPr>
          <w:rFonts w:asciiTheme="minorHAnsi" w:hAnsiTheme="minorHAnsi" w:cstheme="minorHAnsi"/>
          <w:bCs/>
          <w:kern w:val="1"/>
          <w:u w:val="none"/>
          <w:lang w:eastAsia="ar-SA"/>
        </w:rPr>
        <w:t xml:space="preserve"> </w:t>
      </w:r>
      <w:r w:rsidRPr="00A16E8F">
        <w:rPr>
          <w:rFonts w:asciiTheme="minorHAnsi" w:hAnsiTheme="minorHAnsi" w:cstheme="minorHAnsi"/>
          <w:bCs/>
          <w:kern w:val="1"/>
          <w:u w:val="none"/>
          <w:lang w:eastAsia="ar-SA"/>
        </w:rPr>
        <w:t>w oświadczeniach. Prezydent w celu potwierdzenia okoliczności zawartych w oświadczeniach: korzysta z informacji, do których ma dostęp z urzędu, może wystąpić do instytucji publicznych o udzielenie informacji oraz może zlecić przeprowadzenie wywiadu, aby zweryfikować oświadczenie o samotnym wychowywaniu dziecka.</w:t>
      </w:r>
    </w:p>
    <w:p w:rsidRPr="00A16E8F" w:rsidR="00AF4301" w:rsidP="00AF4301" w:rsidRDefault="00AF4301" w14:paraId="56EE7FB6" w14:textId="77777777">
      <w:pPr>
        <w:pStyle w:val="Akapitzlist"/>
        <w:suppressAutoHyphens/>
        <w:spacing w:line="360" w:lineRule="auto"/>
        <w:ind w:left="1080"/>
        <w:rPr>
          <w:rFonts w:asciiTheme="minorHAnsi" w:hAnsiTheme="minorHAnsi" w:cstheme="minorHAnsi"/>
          <w:bCs/>
          <w:kern w:val="1"/>
          <w:u w:val="none"/>
          <w:lang w:eastAsia="ar-SA"/>
        </w:rPr>
      </w:pPr>
    </w:p>
    <w:p w:rsidRPr="00AF4301" w:rsidR="00AF4301" w:rsidP="00AF4301" w:rsidRDefault="00A16E8F" w14:paraId="57C214EE" w14:textId="08F42031">
      <w:pPr>
        <w:pStyle w:val="Akapitzlist"/>
        <w:numPr>
          <w:ilvl w:val="0"/>
          <w:numId w:val="24"/>
        </w:numPr>
        <w:suppressAutoHyphens/>
        <w:spacing w:line="360" w:lineRule="auto"/>
        <w:ind w:left="709"/>
        <w:rPr>
          <w:rFonts w:asciiTheme="minorHAnsi" w:hAnsiTheme="minorHAnsi" w:cstheme="minorHAnsi"/>
          <w:bCs/>
          <w:kern w:val="1"/>
          <w:u w:val="none"/>
          <w:lang w:eastAsia="ar-SA"/>
        </w:rPr>
      </w:pPr>
      <w:r w:rsidRPr="00AF4301">
        <w:rPr>
          <w:rFonts w:asciiTheme="minorHAnsi" w:hAnsiTheme="minorHAnsi" w:cstheme="minorHAnsi"/>
          <w:bCs/>
          <w:kern w:val="1"/>
          <w:u w:val="none"/>
          <w:lang w:eastAsia="ar-SA"/>
        </w:rPr>
        <w:t>Należy wypełnić elektroniczny wniosek na stronie systemu rekrutacji.</w:t>
      </w:r>
    </w:p>
    <w:p w:rsidR="00AF4301" w:rsidP="00AF4301" w:rsidRDefault="00A16E8F" w14:paraId="5C6E27A7" w14:textId="77777777">
      <w:pPr>
        <w:pStyle w:val="Akapitzlist"/>
        <w:numPr>
          <w:ilvl w:val="0"/>
          <w:numId w:val="24"/>
        </w:numPr>
        <w:suppressAutoHyphens/>
        <w:spacing w:line="360" w:lineRule="auto"/>
        <w:ind w:left="709"/>
        <w:rPr>
          <w:rFonts w:asciiTheme="minorHAnsi" w:hAnsiTheme="minorHAnsi" w:cstheme="minorHAnsi"/>
          <w:bCs/>
          <w:kern w:val="1"/>
          <w:u w:val="none"/>
          <w:lang w:eastAsia="ar-SA"/>
        </w:rPr>
      </w:pPr>
      <w:r w:rsidRPr="00AF4301">
        <w:rPr>
          <w:rFonts w:asciiTheme="minorHAnsi" w:hAnsiTheme="minorHAnsi" w:cstheme="minorHAnsi"/>
          <w:bCs/>
          <w:kern w:val="1"/>
          <w:u w:val="none"/>
          <w:lang w:eastAsia="ar-SA"/>
        </w:rPr>
        <w:t>Po wypełnieniu wniosku trzeba go wydrukować, podpisać, następnie zrobić skan lub zdjęcie i dołączyć w systemie rekrutacji jako załącznik.</w:t>
      </w:r>
    </w:p>
    <w:p w:rsidRPr="00AF4301" w:rsidR="00A16E8F" w:rsidP="00AF4301" w:rsidRDefault="00A16E8F" w14:paraId="75C80824" w14:textId="1883A835">
      <w:pPr>
        <w:pStyle w:val="Akapitzlist"/>
        <w:numPr>
          <w:ilvl w:val="0"/>
          <w:numId w:val="24"/>
        </w:numPr>
        <w:suppressAutoHyphens/>
        <w:spacing w:line="360" w:lineRule="auto"/>
        <w:ind w:left="709"/>
        <w:rPr>
          <w:rFonts w:asciiTheme="minorHAnsi" w:hAnsiTheme="minorHAnsi" w:cstheme="minorHAnsi"/>
          <w:bCs/>
          <w:kern w:val="1"/>
          <w:u w:val="none"/>
          <w:lang w:eastAsia="ar-SA"/>
        </w:rPr>
      </w:pPr>
      <w:proofErr w:type="gramStart"/>
      <w:r w:rsidRPr="00AF4301">
        <w:rPr>
          <w:rFonts w:asciiTheme="minorHAnsi" w:hAnsiTheme="minorHAnsi" w:cstheme="minorHAnsi"/>
          <w:bCs/>
          <w:kern w:val="1"/>
          <w:u w:val="none"/>
          <w:lang w:eastAsia="ar-SA"/>
        </w:rPr>
        <w:t>Dodatkowo</w:t>
      </w:r>
      <w:proofErr w:type="gramEnd"/>
      <w:r w:rsidRPr="00AF4301">
        <w:rPr>
          <w:rFonts w:asciiTheme="minorHAnsi" w:hAnsiTheme="minorHAnsi" w:cstheme="minorHAnsi"/>
          <w:bCs/>
          <w:kern w:val="1"/>
          <w:u w:val="none"/>
          <w:lang w:eastAsia="ar-SA"/>
        </w:rPr>
        <w:t xml:space="preserve"> jeśli zaznaczono spełnianie kryteriów ustawowych lub/i samorządowych to w formie załączników należy je dodać podobnie jak wszystkie inne dokumenty/oświadczenia na potwierdzenie kryteriów.</w:t>
      </w:r>
    </w:p>
    <w:p w:rsidRPr="00A16E8F" w:rsidR="00A16E8F" w:rsidP="00A16E8F" w:rsidRDefault="00A16E8F" w14:paraId="15ED42CB" w14:textId="77777777">
      <w:pPr>
        <w:numPr>
          <w:ilvl w:val="0"/>
          <w:numId w:val="3"/>
        </w:numPr>
        <w:suppressAutoHyphens/>
        <w:spacing w:after="200" w:line="360" w:lineRule="auto"/>
        <w:rPr>
          <w:rFonts w:eastAsia="Calibri" w:asciiTheme="minorHAnsi" w:hAnsiTheme="minorHAnsi" w:cstheme="minorHAnsi"/>
          <w:bCs/>
          <w:kern w:val="1"/>
          <w:lang w:eastAsia="ar-SA"/>
        </w:rPr>
      </w:pPr>
      <w:r w:rsidRPr="00A16E8F">
        <w:rPr>
          <w:rFonts w:eastAsia="Calibri" w:asciiTheme="minorHAnsi" w:hAnsiTheme="minorHAnsi" w:cstheme="minorHAnsi"/>
          <w:bCs/>
          <w:kern w:val="1"/>
          <w:lang w:eastAsia="ar-SA"/>
        </w:rPr>
        <w:t>Wniosek wraz z innymi dokumentami/oświadczeniami jest widoczny we wszystkich placówkach wskazanych na liście preferencji. Wniosek w systemie zatwierdza placówka pierwszego wyboru.</w:t>
      </w:r>
    </w:p>
    <w:p w:rsidRPr="00A16E8F" w:rsidR="00A16E8F" w:rsidP="00A16E8F" w:rsidRDefault="00A16E8F" w14:paraId="4A282702" w14:textId="77777777">
      <w:pPr>
        <w:numPr>
          <w:ilvl w:val="0"/>
          <w:numId w:val="3"/>
        </w:numPr>
        <w:suppressAutoHyphens/>
        <w:spacing w:after="200" w:line="360" w:lineRule="auto"/>
        <w:rPr>
          <w:rFonts w:eastAsia="Calibri" w:asciiTheme="minorHAnsi" w:hAnsiTheme="minorHAnsi" w:cstheme="minorHAnsi"/>
          <w:bCs/>
          <w:kern w:val="1"/>
          <w:lang w:eastAsia="ar-SA"/>
        </w:rPr>
      </w:pPr>
      <w:r w:rsidRPr="00A16E8F">
        <w:rPr>
          <w:rFonts w:eastAsia="Calibri" w:asciiTheme="minorHAnsi" w:hAnsiTheme="minorHAnsi" w:cstheme="minorHAnsi"/>
          <w:bCs/>
          <w:kern w:val="1"/>
          <w:lang w:eastAsia="ar-SA"/>
        </w:rPr>
        <w:t>30 kwietnia 2025 r. o godz. 15:00 komisja rekrutacyjna podaje do publicznej wiadomości wyniki postępowania rekrutacyjnego w formie listy uszeregowanej alfabetycznie kandydatów zakwalifikowanych i kandydatów niezakwalifikowanych. Listy umieszczone zostaną w siedzibie danej placówki.</w:t>
      </w:r>
    </w:p>
    <w:p w:rsidRPr="00AF4301" w:rsidR="00A16E8F" w:rsidP="00AF4301" w:rsidRDefault="00A16E8F" w14:paraId="5B128B82" w14:textId="122D6E73">
      <w:pPr>
        <w:numPr>
          <w:ilvl w:val="0"/>
          <w:numId w:val="3"/>
        </w:numPr>
        <w:suppressAutoHyphens/>
        <w:spacing w:after="200" w:line="360" w:lineRule="auto"/>
        <w:rPr>
          <w:rFonts w:eastAsia="Calibri" w:asciiTheme="minorHAnsi" w:hAnsiTheme="minorHAnsi" w:cstheme="minorHAnsi"/>
          <w:bCs/>
          <w:kern w:val="1"/>
          <w:lang w:eastAsia="ar-SA"/>
        </w:rPr>
      </w:pPr>
      <w:r w:rsidRPr="00A16E8F">
        <w:rPr>
          <w:rFonts w:eastAsia="Calibri" w:asciiTheme="minorHAnsi" w:hAnsiTheme="minorHAnsi" w:cstheme="minorHAnsi"/>
          <w:bCs/>
          <w:kern w:val="1"/>
          <w:lang w:eastAsia="ar-SA"/>
        </w:rPr>
        <w:t>Dodatkowo informację o zakwalifikowaniu /niezakwalifikowaniu kandydata do danej placówki rodzice/ prawni opiekunowie mogą sprawdzić logując się na swoje konto</w:t>
      </w:r>
      <w:r w:rsidR="00AF4301">
        <w:rPr>
          <w:rFonts w:eastAsia="Calibri" w:asciiTheme="minorHAnsi" w:hAnsiTheme="minorHAnsi" w:cstheme="minorHAnsi"/>
          <w:bCs/>
          <w:kern w:val="1"/>
          <w:lang w:eastAsia="ar-SA"/>
        </w:rPr>
        <w:t xml:space="preserve"> </w:t>
      </w:r>
      <w:r w:rsidRPr="00AF4301">
        <w:rPr>
          <w:rFonts w:eastAsia="Calibri" w:asciiTheme="minorHAnsi" w:hAnsiTheme="minorHAnsi" w:cstheme="minorHAnsi"/>
          <w:bCs/>
          <w:kern w:val="1"/>
          <w:lang w:eastAsia="ar-SA"/>
        </w:rPr>
        <w:t>w systemie elektronicznej rekrutacji lub rodzice/prawni opiekunowie informację o zakwalifikowaniu /niezakwalifikowaniu kandydata otrzymają drogą elektroniczną na adres e-mail, wskazany we wniosku.</w:t>
      </w:r>
    </w:p>
    <w:p w:rsidRPr="00AF4301" w:rsidR="00A16E8F" w:rsidP="00AF4301" w:rsidRDefault="00A16E8F" w14:paraId="2C71AC98" w14:textId="68F25594">
      <w:pPr>
        <w:numPr>
          <w:ilvl w:val="0"/>
          <w:numId w:val="3"/>
        </w:numPr>
        <w:suppressAutoHyphens/>
        <w:spacing w:after="200" w:line="360" w:lineRule="auto"/>
        <w:rPr>
          <w:rFonts w:eastAsia="Calibri" w:asciiTheme="minorHAnsi" w:hAnsiTheme="minorHAnsi" w:cstheme="minorHAnsi"/>
          <w:bCs/>
          <w:kern w:val="1"/>
          <w:lang w:eastAsia="ar-SA"/>
        </w:rPr>
      </w:pPr>
      <w:r w:rsidRPr="00A16E8F">
        <w:rPr>
          <w:rFonts w:eastAsia="Calibri" w:asciiTheme="minorHAnsi" w:hAnsiTheme="minorHAnsi" w:cstheme="minorHAnsi"/>
          <w:bCs/>
          <w:kern w:val="1"/>
          <w:lang w:eastAsia="ar-SA"/>
        </w:rPr>
        <w:t>Rodzice/prawni opiekunowie kandydatów zakwalifikowanych w terminie</w:t>
      </w:r>
      <w:r w:rsidR="00AF4301">
        <w:rPr>
          <w:rFonts w:eastAsia="Calibri" w:asciiTheme="minorHAnsi" w:hAnsiTheme="minorHAnsi" w:cstheme="minorHAnsi"/>
          <w:bCs/>
          <w:kern w:val="1"/>
          <w:lang w:eastAsia="ar-SA"/>
        </w:rPr>
        <w:t xml:space="preserve"> </w:t>
      </w:r>
      <w:r w:rsidRPr="00AF4301">
        <w:rPr>
          <w:rFonts w:eastAsia="Calibri" w:asciiTheme="minorHAnsi" w:hAnsiTheme="minorHAnsi" w:cstheme="minorHAnsi"/>
          <w:bCs/>
          <w:kern w:val="1"/>
          <w:lang w:eastAsia="ar-SA"/>
        </w:rPr>
        <w:t>od 30 kwietnia od godz. 15:00 do 14 maja 2025 r. do godz. 15:00 zobowiązani są do elektronicznego potwierdzenia woli przyjęcia do przedszkola miejskiego, do którego kandydat został zakwalifikowany poprzez zalogowanie się na swoje konto w systemie rekrutacji.</w:t>
      </w:r>
    </w:p>
    <w:p w:rsidRPr="00AF4301" w:rsidR="00A16E8F" w:rsidP="00AF4301" w:rsidRDefault="00A16E8F" w14:paraId="63D83480" w14:textId="7FAA1B3A">
      <w:pPr>
        <w:numPr>
          <w:ilvl w:val="0"/>
          <w:numId w:val="3"/>
        </w:numPr>
        <w:suppressAutoHyphens/>
        <w:spacing w:after="200" w:line="360" w:lineRule="auto"/>
        <w:rPr>
          <w:rFonts w:eastAsia="Calibri" w:asciiTheme="minorHAnsi" w:hAnsiTheme="minorHAnsi" w:cstheme="minorHAnsi"/>
          <w:bCs/>
          <w:kern w:val="1"/>
          <w:lang w:eastAsia="ar-SA"/>
        </w:rPr>
      </w:pPr>
      <w:r w:rsidRPr="00A16E8F">
        <w:rPr>
          <w:rFonts w:eastAsia="Calibri" w:asciiTheme="minorHAnsi" w:hAnsiTheme="minorHAnsi" w:cstheme="minorHAnsi"/>
          <w:bCs/>
          <w:kern w:val="1"/>
          <w:lang w:eastAsia="ar-SA"/>
        </w:rPr>
        <w:t>Niepotwierdzenie w terminie woli przyjęcia będzie traktowane jako rezygnacja</w:t>
      </w:r>
      <w:r w:rsidR="00AF4301">
        <w:rPr>
          <w:rFonts w:eastAsia="Calibri" w:asciiTheme="minorHAnsi" w:hAnsiTheme="minorHAnsi" w:cstheme="minorHAnsi"/>
          <w:bCs/>
          <w:kern w:val="1"/>
          <w:lang w:eastAsia="ar-SA"/>
        </w:rPr>
        <w:t xml:space="preserve"> </w:t>
      </w:r>
      <w:r w:rsidRPr="00AF4301">
        <w:rPr>
          <w:rFonts w:eastAsia="Calibri" w:asciiTheme="minorHAnsi" w:hAnsiTheme="minorHAnsi" w:cstheme="minorHAnsi"/>
          <w:bCs/>
          <w:kern w:val="1"/>
          <w:lang w:eastAsia="ar-SA"/>
        </w:rPr>
        <w:t>z przyjęcia kandydata do danej placówki.</w:t>
      </w:r>
    </w:p>
    <w:p w:rsidRPr="00A16E8F" w:rsidR="00A16E8F" w:rsidP="00A16E8F" w:rsidRDefault="00A16E8F" w14:paraId="78630EF4" w14:textId="77777777">
      <w:pPr>
        <w:numPr>
          <w:ilvl w:val="0"/>
          <w:numId w:val="3"/>
        </w:numPr>
        <w:suppressAutoHyphens/>
        <w:spacing w:after="200" w:line="360" w:lineRule="auto"/>
        <w:rPr>
          <w:rFonts w:eastAsia="Calibri" w:asciiTheme="minorHAnsi" w:hAnsiTheme="minorHAnsi" w:cstheme="minorHAnsi"/>
          <w:bCs/>
          <w:kern w:val="1"/>
          <w:lang w:eastAsia="ar-SA"/>
        </w:rPr>
      </w:pPr>
      <w:r w:rsidRPr="00A16E8F">
        <w:rPr>
          <w:rFonts w:eastAsia="Calibri" w:asciiTheme="minorHAnsi" w:hAnsiTheme="minorHAnsi" w:cstheme="minorHAnsi"/>
          <w:bCs/>
          <w:kern w:val="1"/>
          <w:lang w:eastAsia="ar-SA"/>
        </w:rPr>
        <w:t>21 maja 2025 r. o godz. 15:00 komisja rekrutacyjna podaje do publicznej wiadomości listy kandydatów przyjętych i kandydatów nieprzyjętych oraz informację o liczbie wolnych miejsc lub ich braku.</w:t>
      </w:r>
    </w:p>
    <w:p w:rsidRPr="00A16E8F" w:rsidR="00A16E8F" w:rsidP="00A16E8F" w:rsidRDefault="00A16E8F" w14:paraId="0B419B88" w14:textId="77777777">
      <w:pPr>
        <w:numPr>
          <w:ilvl w:val="0"/>
          <w:numId w:val="3"/>
        </w:numPr>
        <w:suppressAutoHyphens/>
        <w:spacing w:after="200" w:line="360" w:lineRule="auto"/>
        <w:rPr>
          <w:rFonts w:eastAsia="Calibri" w:asciiTheme="minorHAnsi" w:hAnsiTheme="minorHAnsi" w:cstheme="minorHAnsi"/>
          <w:bCs/>
          <w:kern w:val="1"/>
          <w:lang w:eastAsia="ar-SA"/>
        </w:rPr>
      </w:pPr>
      <w:r w:rsidRPr="00A16E8F">
        <w:rPr>
          <w:rFonts w:eastAsia="Calibri" w:asciiTheme="minorHAnsi" w:hAnsiTheme="minorHAnsi" w:cstheme="minorHAnsi"/>
          <w:bCs/>
          <w:kern w:val="1"/>
          <w:lang w:eastAsia="ar-SA"/>
        </w:rPr>
        <w:t xml:space="preserve">Ww. listy zawierają imiona i nazwiska kandydatów uszeregowane w kolejności alfabetycznej oraz informację o najniższej liczbie punktów, która uprawniała do przyjęcia kandydata, a także datę ich podania do publicznej wiadomości opatrzoną podpisem przewodniczącego komisji rekrutacyjnej. </w:t>
      </w:r>
    </w:p>
    <w:p w:rsidRPr="00A16E8F" w:rsidR="00A16E8F" w:rsidP="00A16E8F" w:rsidRDefault="00A16E8F" w14:paraId="6EF871AB" w14:textId="3BE38BD0">
      <w:pPr>
        <w:numPr>
          <w:ilvl w:val="0"/>
          <w:numId w:val="3"/>
        </w:numPr>
        <w:suppressAutoHyphens/>
        <w:spacing w:after="200" w:line="360" w:lineRule="auto"/>
        <w:rPr>
          <w:rFonts w:eastAsia="Calibri" w:asciiTheme="minorHAnsi" w:hAnsiTheme="minorHAnsi" w:cstheme="minorHAnsi"/>
          <w:bCs/>
          <w:kern w:val="1"/>
          <w:lang w:eastAsia="ar-SA"/>
        </w:rPr>
      </w:pPr>
      <w:r w:rsidRPr="00A16E8F">
        <w:rPr>
          <w:rFonts w:eastAsia="Calibri" w:asciiTheme="minorHAnsi" w:hAnsiTheme="minorHAnsi" w:cstheme="minorHAnsi"/>
          <w:bCs/>
          <w:kern w:val="1"/>
          <w:lang w:eastAsia="ar-SA"/>
        </w:rPr>
        <w:t>Listy umieszczone zostaną w siedzibie danej placówki. Dodatkowo informację o przyjęciu/nieprzyjęciu kandydata do danej placówki rodzice/ prawni opiekunowie mogą sprawdzić logując się na swoje konto w systemie elektronicznej rekrutacji.</w:t>
      </w:r>
    </w:p>
    <w:p w:rsidRPr="00A16E8F" w:rsidR="00A16E8F" w:rsidP="00A16E8F" w:rsidRDefault="00A16E8F" w14:paraId="4C2D8EFA" w14:textId="77777777">
      <w:pPr>
        <w:numPr>
          <w:ilvl w:val="0"/>
          <w:numId w:val="3"/>
        </w:numPr>
        <w:suppressAutoHyphens/>
        <w:spacing w:after="200" w:line="360" w:lineRule="auto"/>
        <w:rPr>
          <w:rFonts w:eastAsia="Calibri" w:asciiTheme="minorHAnsi" w:hAnsiTheme="minorHAnsi" w:cstheme="minorHAnsi"/>
          <w:bCs/>
          <w:kern w:val="1"/>
          <w:lang w:eastAsia="ar-SA"/>
        </w:rPr>
      </w:pPr>
      <w:r w:rsidRPr="00A16E8F">
        <w:rPr>
          <w:rFonts w:eastAsia="Calibri" w:asciiTheme="minorHAnsi" w:hAnsiTheme="minorHAnsi" w:cstheme="minorHAnsi"/>
          <w:bCs/>
          <w:kern w:val="1"/>
          <w:lang w:eastAsia="ar-SA"/>
        </w:rPr>
        <w:t>Rodzice / prawni opiekunowie dzieci, które zostaną przyjęte do przedszkoli miejskich na rok szkolny 2025/2026 mają obowiązek zgłoszenia się do nich celem dostarczenia dokumentów rekrutacyjnych (wniosek, załączniki i oświadczenia potwierdzające kryteria) i podpisania informacji dotyczącej zasad korzystania z usług świadczonych przez przedszkole w terminie 2-20 czerwca 2025 r.</w:t>
      </w:r>
    </w:p>
    <w:p w:rsidRPr="00A16E8F" w:rsidR="00A16E8F" w:rsidP="00A16E8F" w:rsidRDefault="00A16E8F" w14:paraId="0AD2EF5B" w14:textId="77777777">
      <w:pPr>
        <w:numPr>
          <w:ilvl w:val="0"/>
          <w:numId w:val="3"/>
        </w:numPr>
        <w:suppressAutoHyphens/>
        <w:spacing w:after="200" w:line="360" w:lineRule="auto"/>
        <w:rPr>
          <w:rFonts w:eastAsia="Calibri" w:asciiTheme="minorHAnsi" w:hAnsiTheme="minorHAnsi" w:cstheme="minorHAnsi"/>
          <w:bCs/>
          <w:kern w:val="1"/>
          <w:lang w:eastAsia="ar-SA"/>
        </w:rPr>
      </w:pPr>
      <w:r w:rsidRPr="00A16E8F">
        <w:rPr>
          <w:rFonts w:eastAsia="Calibri" w:asciiTheme="minorHAnsi" w:hAnsiTheme="minorHAnsi" w:cstheme="minorHAnsi"/>
          <w:bCs/>
          <w:kern w:val="1"/>
          <w:lang w:eastAsia="ar-SA"/>
        </w:rPr>
        <w:t xml:space="preserve"> W przypadku gdy informacja dotycząca zasad korzystania z usług świadczonych przez przedszkole nie zostanie podpisana w wyznaczonym terminie będzie to </w:t>
      </w:r>
      <w:proofErr w:type="gramStart"/>
      <w:r w:rsidRPr="00A16E8F">
        <w:rPr>
          <w:rFonts w:eastAsia="Calibri" w:asciiTheme="minorHAnsi" w:hAnsiTheme="minorHAnsi" w:cstheme="minorHAnsi"/>
          <w:bCs/>
          <w:kern w:val="1"/>
          <w:lang w:eastAsia="ar-SA"/>
        </w:rPr>
        <w:t>potraktowane,</w:t>
      </w:r>
      <w:proofErr w:type="gramEnd"/>
      <w:r w:rsidRPr="00A16E8F">
        <w:rPr>
          <w:rFonts w:eastAsia="Calibri" w:asciiTheme="minorHAnsi" w:hAnsiTheme="minorHAnsi" w:cstheme="minorHAnsi"/>
          <w:bCs/>
          <w:kern w:val="1"/>
          <w:lang w:eastAsia="ar-SA"/>
        </w:rPr>
        <w:t xml:space="preserve"> jako rezygnacja z miejsca i spowoduje automatyczne skreślenie kandydata z listy przyjętych.</w:t>
      </w:r>
    </w:p>
    <w:p w:rsidRPr="00A16E8F" w:rsidR="00A16E8F" w:rsidP="00A16E8F" w:rsidRDefault="00A16E8F" w14:paraId="59352410" w14:textId="77777777">
      <w:pPr>
        <w:numPr>
          <w:ilvl w:val="0"/>
          <w:numId w:val="3"/>
        </w:numPr>
        <w:suppressAutoHyphens/>
        <w:spacing w:after="200" w:line="360" w:lineRule="auto"/>
        <w:rPr>
          <w:rFonts w:eastAsia="Calibri" w:asciiTheme="minorHAnsi" w:hAnsiTheme="minorHAnsi" w:cstheme="minorHAnsi"/>
          <w:bCs/>
          <w:kern w:val="1"/>
          <w:lang w:eastAsia="ar-SA"/>
        </w:rPr>
      </w:pPr>
      <w:r w:rsidRPr="00A16E8F">
        <w:rPr>
          <w:rFonts w:eastAsia="Calibri" w:asciiTheme="minorHAnsi" w:hAnsiTheme="minorHAnsi" w:cstheme="minorHAnsi"/>
          <w:bCs/>
          <w:kern w:val="1"/>
          <w:lang w:eastAsia="ar-SA"/>
        </w:rPr>
        <w:t>Rodzice / prawni opiekunowie dzieci, które nie zostały przyjęte mogą:</w:t>
      </w:r>
    </w:p>
    <w:p w:rsidRPr="00AF4301" w:rsidR="00AF4301" w:rsidP="00AF4301" w:rsidRDefault="00A16E8F" w14:paraId="1CAAF6E8" w14:textId="77777777">
      <w:pPr>
        <w:pStyle w:val="Akapitzlist"/>
        <w:numPr>
          <w:ilvl w:val="0"/>
          <w:numId w:val="25"/>
        </w:numPr>
        <w:suppressAutoHyphens/>
        <w:spacing w:line="360" w:lineRule="auto"/>
        <w:rPr>
          <w:rFonts w:asciiTheme="minorHAnsi" w:hAnsiTheme="minorHAnsi" w:cstheme="minorHAnsi"/>
          <w:bCs/>
          <w:kern w:val="1"/>
          <w:u w:val="none"/>
          <w:lang w:eastAsia="ar-SA"/>
        </w:rPr>
      </w:pPr>
      <w:r w:rsidRPr="00AF4301">
        <w:rPr>
          <w:rFonts w:asciiTheme="minorHAnsi" w:hAnsiTheme="minorHAnsi" w:cstheme="minorHAnsi"/>
          <w:bCs/>
          <w:kern w:val="1"/>
          <w:u w:val="none"/>
          <w:lang w:eastAsia="ar-SA"/>
        </w:rPr>
        <w:t>wnioskować do komisji rekrutacyjnej o sporządzenie uzasadnienia odmowy przyjęcia dziecka do danego przedszkola miejskiego w terminie 3 dni od dnia podania do publicznej wiadomości listy kandydatów przyjętych i nieprzyjętych. Wnioski należy kierować na adres e-mail danej placówki;</w:t>
      </w:r>
    </w:p>
    <w:p w:rsidRPr="00AF4301" w:rsidR="00AF4301" w:rsidP="00AF4301" w:rsidRDefault="00A16E8F" w14:paraId="3471A570" w14:textId="77777777">
      <w:pPr>
        <w:pStyle w:val="Akapitzlist"/>
        <w:numPr>
          <w:ilvl w:val="0"/>
          <w:numId w:val="25"/>
        </w:numPr>
        <w:suppressAutoHyphens/>
        <w:spacing w:line="360" w:lineRule="auto"/>
        <w:rPr>
          <w:rFonts w:asciiTheme="minorHAnsi" w:hAnsiTheme="minorHAnsi" w:cstheme="minorHAnsi"/>
          <w:bCs/>
          <w:kern w:val="1"/>
          <w:u w:val="none"/>
          <w:lang w:eastAsia="ar-SA"/>
        </w:rPr>
      </w:pPr>
      <w:r w:rsidRPr="00AF4301">
        <w:rPr>
          <w:rFonts w:asciiTheme="minorHAnsi" w:hAnsiTheme="minorHAnsi" w:cstheme="minorHAnsi"/>
          <w:bCs/>
          <w:kern w:val="1"/>
          <w:u w:val="none"/>
          <w:lang w:eastAsia="ar-SA"/>
        </w:rPr>
        <w:t>wnieść do dyrektora przedszkola miejskiego odwołanie od rozstrzygnięcia komisji rekrutacyjnej w terminie 3 dni od dnia otrzymania uzasadnienia. Odwołanie do dyrektora przedszkola od rozstrzygnięcia komisji należy kierować na adres e-mail danej placówki;</w:t>
      </w:r>
    </w:p>
    <w:p w:rsidRPr="00AF4301" w:rsidR="00A16E8F" w:rsidP="00AF4301" w:rsidRDefault="00A16E8F" w14:paraId="53D23479" w14:textId="52662A4D">
      <w:pPr>
        <w:pStyle w:val="Akapitzlist"/>
        <w:numPr>
          <w:ilvl w:val="0"/>
          <w:numId w:val="25"/>
        </w:numPr>
        <w:suppressAutoHyphens/>
        <w:spacing w:line="360" w:lineRule="auto"/>
        <w:rPr>
          <w:rFonts w:asciiTheme="minorHAnsi" w:hAnsiTheme="minorHAnsi" w:cstheme="minorHAnsi"/>
          <w:bCs/>
          <w:kern w:val="1"/>
          <w:u w:val="none"/>
          <w:lang w:eastAsia="ar-SA"/>
        </w:rPr>
      </w:pPr>
      <w:r w:rsidRPr="00AF4301">
        <w:rPr>
          <w:rFonts w:asciiTheme="minorHAnsi" w:hAnsiTheme="minorHAnsi" w:cstheme="minorHAnsi"/>
          <w:bCs/>
          <w:kern w:val="1"/>
          <w:u w:val="none"/>
          <w:lang w:eastAsia="ar-SA"/>
        </w:rPr>
        <w:t>na rozstrzygnięcie dyrektora danego przedszkola miejskiego złożyć skargę do sądu administracyjnego.</w:t>
      </w:r>
    </w:p>
    <w:p w:rsidRPr="00A16E8F" w:rsidR="00A16E8F" w:rsidP="00A16E8F" w:rsidRDefault="00A16E8F" w14:paraId="4233EC9C" w14:textId="77777777">
      <w:pPr>
        <w:numPr>
          <w:ilvl w:val="0"/>
          <w:numId w:val="3"/>
        </w:numPr>
        <w:suppressAutoHyphens/>
        <w:spacing w:after="200" w:line="360" w:lineRule="auto"/>
        <w:rPr>
          <w:rFonts w:eastAsia="Calibri" w:asciiTheme="minorHAnsi" w:hAnsiTheme="minorHAnsi" w:cstheme="minorHAnsi"/>
          <w:bCs/>
          <w:kern w:val="1"/>
          <w:lang w:eastAsia="ar-SA"/>
        </w:rPr>
      </w:pPr>
      <w:r w:rsidRPr="00A16E8F">
        <w:rPr>
          <w:rFonts w:eastAsia="Calibri" w:asciiTheme="minorHAnsi" w:hAnsiTheme="minorHAnsi" w:cstheme="minorHAnsi"/>
          <w:bCs/>
          <w:kern w:val="1"/>
          <w:lang w:eastAsia="ar-SA"/>
        </w:rPr>
        <w:t>Dane osobowe kandydatów zgromadzone w celach postępowania rekrutacyjnego oraz dokumentacja postępowania rekrutacyjnego są przechowywane nie dłużej niż do końca okresu, w którym dziecko korzysta z wychowania przedszkolnego w danym przedszkolu miejskim.</w:t>
      </w:r>
    </w:p>
    <w:p w:rsidR="00A16E8F" w:rsidP="00AF4301" w:rsidRDefault="00A16E8F" w14:paraId="65E4DF4E" w14:textId="3AAA8064">
      <w:pPr>
        <w:numPr>
          <w:ilvl w:val="0"/>
          <w:numId w:val="3"/>
        </w:numPr>
        <w:suppressAutoHyphens/>
        <w:spacing w:after="200" w:line="360" w:lineRule="auto"/>
        <w:rPr>
          <w:rFonts w:eastAsia="Calibri" w:asciiTheme="minorHAnsi" w:hAnsiTheme="minorHAnsi" w:cstheme="minorHAnsi"/>
          <w:bCs/>
          <w:kern w:val="1"/>
          <w:lang w:eastAsia="ar-SA"/>
        </w:rPr>
      </w:pPr>
      <w:r w:rsidRPr="00A16E8F">
        <w:rPr>
          <w:rFonts w:eastAsia="Calibri" w:asciiTheme="minorHAnsi" w:hAnsiTheme="minorHAnsi" w:cstheme="minorHAnsi"/>
          <w:bCs/>
          <w:kern w:val="1"/>
          <w:lang w:eastAsia="ar-SA"/>
        </w:rPr>
        <w:t>Dane osobowe kandydatów nieprzyjętych zgromadzone w celach postępowania rekrutacyjnego są przechowywane w przedszkolu miejskim, które przeprowadzało postępowanie rekrutacyjne przez okres roku, chyba że na rozstrzygnięcie dyrektora przedszkola miejskiego została wniesiona skarga do sądu administracyjnego i postępowanie nie zostało zakończone prawomocnym wyrokiem.</w:t>
      </w:r>
    </w:p>
    <w:p w:rsidRPr="00AF4301" w:rsidR="00AF4301" w:rsidP="00AF4301" w:rsidRDefault="00AF4301" w14:paraId="1B87FAE0" w14:textId="77777777">
      <w:pPr>
        <w:numPr>
          <w:ilvl w:val="0"/>
          <w:numId w:val="3"/>
        </w:numPr>
        <w:suppressAutoHyphens/>
        <w:spacing w:after="200" w:line="360" w:lineRule="auto"/>
        <w:rPr>
          <w:rFonts w:eastAsia="Calibri" w:asciiTheme="minorHAnsi" w:hAnsiTheme="minorHAnsi" w:cstheme="minorHAnsi"/>
          <w:bCs/>
          <w:kern w:val="1"/>
          <w:lang w:eastAsia="ar-SA"/>
        </w:rPr>
      </w:pPr>
      <w:r w:rsidRPr="00AF4301">
        <w:rPr>
          <w:rFonts w:eastAsia="Calibri" w:asciiTheme="minorHAnsi" w:hAnsiTheme="minorHAnsi" w:cstheme="minorHAnsi"/>
          <w:bCs/>
          <w:kern w:val="1"/>
          <w:lang w:eastAsia="ar-SA"/>
        </w:rPr>
        <w:t>Dzieci o specjalnych potrzebach edukacyjnych</w:t>
      </w:r>
    </w:p>
    <w:p w:rsidRPr="00AF4301" w:rsidR="00AF4301" w:rsidP="00AF4301" w:rsidRDefault="00AF4301" w14:paraId="1C4FB7C7" w14:textId="77777777">
      <w:pPr>
        <w:pStyle w:val="Akapitzlist"/>
        <w:numPr>
          <w:ilvl w:val="0"/>
          <w:numId w:val="26"/>
        </w:numPr>
        <w:suppressAutoHyphens/>
        <w:spacing w:line="360" w:lineRule="auto"/>
        <w:rPr>
          <w:rFonts w:asciiTheme="minorHAnsi" w:hAnsiTheme="minorHAnsi" w:cstheme="minorHAnsi"/>
          <w:bCs/>
          <w:kern w:val="1"/>
          <w:u w:val="none"/>
          <w:lang w:eastAsia="ar-SA"/>
        </w:rPr>
      </w:pPr>
      <w:r w:rsidRPr="00AF4301">
        <w:rPr>
          <w:rFonts w:asciiTheme="minorHAnsi" w:hAnsiTheme="minorHAnsi" w:cstheme="minorHAnsi"/>
          <w:bCs/>
          <w:kern w:val="1"/>
          <w:u w:val="none"/>
          <w:lang w:eastAsia="ar-SA"/>
        </w:rPr>
        <w:t>Dzieci posiadające orzeczenie o potrzebie kształcenia specjalnego ubiegające się</w:t>
      </w:r>
      <w:r w:rsidRPr="00AF4301">
        <w:rPr>
          <w:rFonts w:asciiTheme="minorHAnsi" w:hAnsiTheme="minorHAnsi" w:cstheme="minorHAnsi"/>
          <w:bCs/>
          <w:kern w:val="1"/>
          <w:u w:val="none"/>
          <w:lang w:eastAsia="ar-SA"/>
        </w:rPr>
        <w:t xml:space="preserve"> </w:t>
      </w:r>
      <w:r w:rsidRPr="00AF4301">
        <w:rPr>
          <w:rFonts w:asciiTheme="minorHAnsi" w:hAnsiTheme="minorHAnsi" w:cstheme="minorHAnsi"/>
          <w:bCs/>
          <w:kern w:val="1"/>
          <w:u w:val="none"/>
          <w:lang w:eastAsia="ar-SA"/>
        </w:rPr>
        <w:t>o przyjęcie do oddziałów ogólnodostępnych oraz do przedszkola integracyjnego, oddziału integracyjnego, przedszkola specjalnego, oddziału specjalnego biorą udział w rekrutacji elektronicznej – na zasadach ogólnych.</w:t>
      </w:r>
    </w:p>
    <w:p w:rsidRPr="00AF4301" w:rsidR="00AF4301" w:rsidP="00AF4301" w:rsidRDefault="00AF4301" w14:paraId="03A38035" w14:textId="040A5AF2">
      <w:pPr>
        <w:pStyle w:val="Akapitzlist"/>
        <w:numPr>
          <w:ilvl w:val="0"/>
          <w:numId w:val="26"/>
        </w:numPr>
        <w:suppressAutoHyphens/>
        <w:spacing w:line="360" w:lineRule="auto"/>
        <w:rPr>
          <w:rFonts w:asciiTheme="minorHAnsi" w:hAnsiTheme="minorHAnsi" w:cstheme="minorHAnsi"/>
          <w:bCs/>
          <w:kern w:val="1"/>
          <w:u w:val="none"/>
          <w:lang w:eastAsia="ar-SA"/>
        </w:rPr>
      </w:pPr>
      <w:r w:rsidRPr="00AF4301">
        <w:rPr>
          <w:rFonts w:asciiTheme="minorHAnsi" w:hAnsiTheme="minorHAnsi" w:cstheme="minorHAnsi"/>
          <w:bCs/>
          <w:kern w:val="1"/>
          <w:u w:val="none"/>
          <w:lang w:eastAsia="ar-SA"/>
        </w:rPr>
        <w:t>W sytuacji, kiedy dziecko jest w trakcie badań w celu uzyskania orzeczenia o potrzebie kształcenia specjalnego lub opinii o odroczeniu od obowiązku szkolnego, rodzic/prawny opiekun, w trakcie postępowania rekrutacyjnego powinien dostarczyć zaświadczenie z poradni psychologiczno-pedagogicznej, potwierdzające ten fakt. Odpowiednie dokumenty będzie trzeba dostarczyć do danej placówki w późniejszym terminie.</w:t>
      </w:r>
    </w:p>
    <w:p w:rsidRPr="00933D07" w:rsidR="00C60C30" w:rsidP="008575B5" w:rsidRDefault="00C60C30" w14:paraId="43E854EA" w14:textId="77777777">
      <w:pPr>
        <w:pStyle w:val="Nagwek2"/>
        <w:jc w:val="left"/>
        <w:rPr>
          <w:rFonts w:asciiTheme="minorHAnsi" w:hAnsiTheme="minorHAnsi" w:cstheme="minorHAnsi"/>
          <w:sz w:val="36"/>
          <w:szCs w:val="36"/>
        </w:rPr>
      </w:pPr>
      <w:r w:rsidRPr="00933D07">
        <w:rPr>
          <w:rFonts w:asciiTheme="minorHAnsi" w:hAnsiTheme="minorHAnsi" w:cstheme="minorHAnsi"/>
          <w:sz w:val="36"/>
          <w:szCs w:val="36"/>
        </w:rPr>
        <w:t>Rozdział IV</w:t>
      </w:r>
    </w:p>
    <w:p w:rsidRPr="00933D07" w:rsidR="00C60C30" w:rsidP="008575B5" w:rsidRDefault="00C60C30" w14:paraId="430E64A8" w14:textId="77777777">
      <w:pPr>
        <w:pStyle w:val="Nagwek3"/>
        <w:jc w:val="left"/>
        <w:rPr>
          <w:rFonts w:eastAsia="Calibri" w:asciiTheme="minorHAnsi" w:hAnsiTheme="minorHAnsi" w:cstheme="minorHAnsi"/>
          <w:b/>
          <w:kern w:val="1"/>
          <w:sz w:val="32"/>
          <w:szCs w:val="32"/>
          <w:lang w:eastAsia="ar-SA"/>
        </w:rPr>
      </w:pPr>
      <w:r w:rsidRPr="00933D07">
        <w:rPr>
          <w:rFonts w:asciiTheme="minorHAnsi" w:hAnsiTheme="minorHAnsi" w:cstheme="minorHAnsi"/>
          <w:b/>
          <w:sz w:val="32"/>
          <w:szCs w:val="32"/>
        </w:rPr>
        <w:t>Odwołanie od decyzji komisji rekrutacyjnej</w:t>
      </w:r>
    </w:p>
    <w:p w:rsidRPr="00333AAC" w:rsidR="0093412E" w:rsidRDefault="0093412E" w14:paraId="1A385E18" w14:textId="77777777">
      <w:pPr>
        <w:numPr>
          <w:ilvl w:val="0"/>
          <w:numId w:val="12"/>
        </w:numPr>
        <w:suppressAutoHyphens/>
        <w:spacing w:after="200" w:line="360" w:lineRule="auto"/>
        <w:rPr>
          <w:rFonts w:eastAsia="Calibri" w:asciiTheme="minorHAnsi" w:hAnsiTheme="minorHAnsi" w:cstheme="minorHAnsi"/>
          <w:kern w:val="1"/>
          <w:lang w:eastAsia="ar-SA"/>
        </w:rPr>
      </w:pPr>
      <w:r w:rsidRPr="00333AAC">
        <w:rPr>
          <w:rFonts w:eastAsia="Calibri" w:asciiTheme="minorHAnsi" w:hAnsiTheme="minorHAnsi" w:cstheme="minorHAnsi"/>
          <w:kern w:val="1"/>
          <w:lang w:eastAsia="ar-SA"/>
        </w:rPr>
        <w:t>Data podania do publicznej wiadomości listy kandydatów przyjętych i nieprzyjętych rozpoczyna procedurę odwoławczą.</w:t>
      </w:r>
    </w:p>
    <w:p w:rsidRPr="00333AAC" w:rsidR="001222F0" w:rsidRDefault="001222F0" w14:paraId="7F7E891E" w14:textId="77777777">
      <w:pPr>
        <w:pStyle w:val="Akapitzlist"/>
        <w:numPr>
          <w:ilvl w:val="0"/>
          <w:numId w:val="12"/>
        </w:numPr>
        <w:spacing w:after="240" w:line="360" w:lineRule="auto"/>
        <w:rPr>
          <w:rFonts w:asciiTheme="minorHAnsi" w:hAnsiTheme="minorHAnsi" w:cstheme="minorHAnsi"/>
          <w:b/>
          <w:sz w:val="24"/>
          <w:szCs w:val="24"/>
          <w:u w:val="none"/>
        </w:rPr>
      </w:pPr>
      <w:r w:rsidRPr="00333AAC">
        <w:rPr>
          <w:rFonts w:asciiTheme="minorHAnsi" w:hAnsiTheme="minorHAnsi" w:cstheme="minorHAnsi"/>
          <w:sz w:val="24"/>
          <w:szCs w:val="24"/>
          <w:u w:val="none"/>
        </w:rPr>
        <w:t>Rodzice / prawni opiekunowie dzieci,</w:t>
      </w:r>
      <w:r w:rsidRPr="00333AAC">
        <w:rPr>
          <w:rFonts w:asciiTheme="minorHAnsi" w:hAnsiTheme="minorHAnsi" w:cstheme="minorHAnsi"/>
          <w:b/>
          <w:sz w:val="24"/>
          <w:szCs w:val="24"/>
          <w:u w:val="none"/>
        </w:rPr>
        <w:t xml:space="preserve"> </w:t>
      </w:r>
      <w:r w:rsidRPr="00333AAC">
        <w:rPr>
          <w:rFonts w:asciiTheme="minorHAnsi" w:hAnsiTheme="minorHAnsi" w:cstheme="minorHAnsi"/>
          <w:sz w:val="24"/>
          <w:szCs w:val="24"/>
          <w:u w:val="none"/>
        </w:rPr>
        <w:t>które nie zostały przyjęte mogą:</w:t>
      </w:r>
    </w:p>
    <w:p w:rsidRPr="00333AAC" w:rsidR="001222F0" w:rsidRDefault="001222F0" w14:paraId="345F5243" w14:textId="3E149AFD">
      <w:pPr>
        <w:numPr>
          <w:ilvl w:val="0"/>
          <w:numId w:val="11"/>
        </w:numPr>
        <w:spacing w:line="360" w:lineRule="auto"/>
        <w:ind w:left="1134"/>
        <w:rPr>
          <w:rFonts w:asciiTheme="minorHAnsi" w:hAnsiTheme="minorHAnsi" w:cstheme="minorHAnsi"/>
        </w:rPr>
      </w:pPr>
      <w:r w:rsidRPr="00333AAC">
        <w:rPr>
          <w:rFonts w:asciiTheme="minorHAnsi" w:hAnsiTheme="minorHAnsi" w:cstheme="minorHAnsi"/>
        </w:rPr>
        <w:t>wnioskować do komisji rekrutacyjnej o sporządzenie uzasadnienia odmowy przyjęc</w:t>
      </w:r>
      <w:r w:rsidR="0053257C">
        <w:rPr>
          <w:rFonts w:asciiTheme="minorHAnsi" w:hAnsiTheme="minorHAnsi" w:cstheme="minorHAnsi"/>
        </w:rPr>
        <w:t>ia dziecka do Przedszkola Miejskiego nr 97</w:t>
      </w:r>
      <w:r w:rsidR="00B52ECC">
        <w:rPr>
          <w:rFonts w:eastAsia="Calibri" w:asciiTheme="minorHAnsi" w:hAnsiTheme="minorHAnsi" w:cstheme="minorHAnsi"/>
          <w:kern w:val="1"/>
          <w:lang w:eastAsia="ar-SA"/>
        </w:rPr>
        <w:br/>
      </w:r>
      <w:r w:rsidRPr="00333AAC">
        <w:rPr>
          <w:rFonts w:asciiTheme="minorHAnsi" w:hAnsiTheme="minorHAnsi" w:cstheme="minorHAnsi"/>
        </w:rPr>
        <w:t xml:space="preserve">w terminie </w:t>
      </w:r>
      <w:r w:rsidR="00353657">
        <w:rPr>
          <w:rFonts w:asciiTheme="minorHAnsi" w:hAnsiTheme="minorHAnsi" w:cstheme="minorHAnsi"/>
        </w:rPr>
        <w:t>3</w:t>
      </w:r>
      <w:r w:rsidRPr="00333AAC">
        <w:rPr>
          <w:rFonts w:asciiTheme="minorHAnsi" w:hAnsiTheme="minorHAnsi" w:cstheme="minorHAnsi"/>
        </w:rPr>
        <w:t xml:space="preserve"> dni od dnia podania do publicznej wiadomości listy kandyd</w:t>
      </w:r>
      <w:r w:rsidRPr="00333AAC" w:rsidR="0093412E">
        <w:rPr>
          <w:rFonts w:asciiTheme="minorHAnsi" w:hAnsiTheme="minorHAnsi" w:cstheme="minorHAnsi"/>
        </w:rPr>
        <w:t>atów przyj</w:t>
      </w:r>
      <w:r w:rsidRPr="00333AAC" w:rsidR="00437E74">
        <w:rPr>
          <w:rFonts w:asciiTheme="minorHAnsi" w:hAnsiTheme="minorHAnsi" w:cstheme="minorHAnsi"/>
        </w:rPr>
        <w:t xml:space="preserve">ętych i nieprzyjętych na adres </w:t>
      </w:r>
      <w:r w:rsidRPr="00333AAC" w:rsidR="0093412E">
        <w:rPr>
          <w:rFonts w:asciiTheme="minorHAnsi" w:hAnsiTheme="minorHAnsi" w:cstheme="minorHAnsi"/>
        </w:rPr>
        <w:t xml:space="preserve">e-mail: </w:t>
      </w:r>
      <w:r w:rsidR="0053257C">
        <w:rPr>
          <w:rFonts w:asciiTheme="minorHAnsi" w:hAnsiTheme="minorHAnsi" w:cstheme="minorHAnsi"/>
        </w:rPr>
        <w:t>kontakt@pm97.elodz.edu.pl</w:t>
      </w:r>
      <w:r w:rsidRPr="00333AAC" w:rsidR="0093412E">
        <w:rPr>
          <w:rFonts w:asciiTheme="minorHAnsi" w:hAnsiTheme="minorHAnsi" w:cstheme="minorHAnsi"/>
        </w:rPr>
        <w:t xml:space="preserve"> </w:t>
      </w:r>
    </w:p>
    <w:p w:rsidRPr="00333AAC" w:rsidR="001222F0" w:rsidRDefault="001222F0" w14:paraId="47E3B2AD" w14:textId="7B5F0E37">
      <w:pPr>
        <w:numPr>
          <w:ilvl w:val="0"/>
          <w:numId w:val="11"/>
        </w:numPr>
        <w:spacing w:line="360" w:lineRule="auto"/>
        <w:ind w:left="1134"/>
        <w:rPr>
          <w:rFonts w:asciiTheme="minorHAnsi" w:hAnsiTheme="minorHAnsi" w:cstheme="minorHAnsi"/>
        </w:rPr>
      </w:pPr>
      <w:r w:rsidRPr="00333AAC">
        <w:rPr>
          <w:rFonts w:asciiTheme="minorHAnsi" w:hAnsiTheme="minorHAnsi" w:cstheme="minorHAnsi"/>
        </w:rPr>
        <w:t xml:space="preserve">wnieść do dyrektora </w:t>
      </w:r>
      <w:r w:rsidR="0053257C">
        <w:rPr>
          <w:rFonts w:eastAsia="Calibri" w:asciiTheme="minorHAnsi" w:hAnsiTheme="minorHAnsi" w:cstheme="minorHAnsi"/>
          <w:kern w:val="1"/>
          <w:lang w:eastAsia="ar-SA"/>
        </w:rPr>
        <w:t xml:space="preserve">Przedszkola Miejskiego nr 97 </w:t>
      </w:r>
      <w:r w:rsidRPr="00333AAC">
        <w:rPr>
          <w:rFonts w:asciiTheme="minorHAnsi" w:hAnsiTheme="minorHAnsi" w:cstheme="minorHAnsi"/>
        </w:rPr>
        <w:t xml:space="preserve">odwołanie od rozstrzygnięcia komisji rekrutacyjnej w terminie </w:t>
      </w:r>
      <w:r w:rsidR="00353657">
        <w:rPr>
          <w:rFonts w:asciiTheme="minorHAnsi" w:hAnsiTheme="minorHAnsi" w:cstheme="minorHAnsi"/>
        </w:rPr>
        <w:t>3</w:t>
      </w:r>
      <w:r w:rsidRPr="00333AAC">
        <w:rPr>
          <w:rFonts w:asciiTheme="minorHAnsi" w:hAnsiTheme="minorHAnsi" w:cstheme="minorHAnsi"/>
        </w:rPr>
        <w:t xml:space="preserve"> dni </w:t>
      </w:r>
      <w:r w:rsidRPr="00333AAC" w:rsidR="0093412E">
        <w:rPr>
          <w:rFonts w:asciiTheme="minorHAnsi" w:hAnsiTheme="minorHAnsi" w:cstheme="minorHAnsi"/>
        </w:rPr>
        <w:t>od dnia ot</w:t>
      </w:r>
      <w:r w:rsidRPr="00333AAC" w:rsidR="00437E74">
        <w:rPr>
          <w:rFonts w:asciiTheme="minorHAnsi" w:hAnsiTheme="minorHAnsi" w:cstheme="minorHAnsi"/>
        </w:rPr>
        <w:t xml:space="preserve">rzymania uzasadnienia na adres </w:t>
      </w:r>
      <w:r w:rsidRPr="00333AAC" w:rsidR="0093412E">
        <w:rPr>
          <w:rFonts w:asciiTheme="minorHAnsi" w:hAnsiTheme="minorHAnsi" w:cstheme="minorHAnsi"/>
        </w:rPr>
        <w:t xml:space="preserve">e-mail: </w:t>
      </w:r>
      <w:r w:rsidR="0053257C">
        <w:rPr>
          <w:rFonts w:asciiTheme="minorHAnsi" w:hAnsiTheme="minorHAnsi" w:cstheme="minorHAnsi"/>
        </w:rPr>
        <w:t>kontakt@pm97.elodz.edu.pl</w:t>
      </w:r>
    </w:p>
    <w:p w:rsidRPr="00333AAC" w:rsidR="00777ED2" w:rsidRDefault="001222F0" w14:paraId="054A64A1" w14:textId="75C0EB74">
      <w:pPr>
        <w:numPr>
          <w:ilvl w:val="0"/>
          <w:numId w:val="11"/>
        </w:numPr>
        <w:spacing w:after="240" w:line="360" w:lineRule="auto"/>
        <w:ind w:left="1134" w:hanging="357"/>
        <w:rPr>
          <w:rFonts w:asciiTheme="minorHAnsi" w:hAnsiTheme="minorHAnsi" w:cstheme="minorHAnsi"/>
        </w:rPr>
      </w:pPr>
      <w:r w:rsidRPr="00333AAC">
        <w:rPr>
          <w:rFonts w:asciiTheme="minorHAnsi" w:hAnsiTheme="minorHAnsi" w:cstheme="minorHAnsi"/>
        </w:rPr>
        <w:t>na rozstrzygnięcie dyrektora</w:t>
      </w:r>
      <w:r w:rsidRPr="00333AAC" w:rsidR="0093412E">
        <w:rPr>
          <w:rFonts w:asciiTheme="minorHAnsi" w:hAnsiTheme="minorHAnsi" w:cstheme="minorHAnsi"/>
        </w:rPr>
        <w:t xml:space="preserve"> </w:t>
      </w:r>
      <w:r w:rsidR="0053257C">
        <w:rPr>
          <w:rFonts w:eastAsia="Calibri" w:asciiTheme="minorHAnsi" w:hAnsiTheme="minorHAnsi" w:cstheme="minorHAnsi"/>
          <w:kern w:val="1"/>
          <w:lang w:eastAsia="ar-SA"/>
        </w:rPr>
        <w:t>Przedszkola Miejskiego nr 97 w Łodzi</w:t>
      </w:r>
      <w:r w:rsidRPr="00333AAC">
        <w:rPr>
          <w:rFonts w:asciiTheme="minorHAnsi" w:hAnsiTheme="minorHAnsi" w:cstheme="minorHAnsi"/>
        </w:rPr>
        <w:t xml:space="preserve"> złożyć skargę do sądu administracyjnego.</w:t>
      </w:r>
    </w:p>
    <w:p w:rsidRPr="00933D07" w:rsidR="0093412E" w:rsidP="008575B5" w:rsidRDefault="0093412E" w14:paraId="1203166F" w14:textId="77777777">
      <w:pPr>
        <w:pStyle w:val="Nagwek2"/>
        <w:jc w:val="left"/>
        <w:rPr>
          <w:rFonts w:asciiTheme="minorHAnsi" w:hAnsiTheme="minorHAnsi" w:cstheme="minorHAnsi"/>
          <w:sz w:val="36"/>
          <w:szCs w:val="36"/>
        </w:rPr>
      </w:pPr>
      <w:r w:rsidRPr="00933D07">
        <w:rPr>
          <w:rFonts w:asciiTheme="minorHAnsi" w:hAnsiTheme="minorHAnsi" w:cstheme="minorHAnsi"/>
          <w:sz w:val="36"/>
          <w:szCs w:val="36"/>
        </w:rPr>
        <w:t>Rozdział V</w:t>
      </w:r>
    </w:p>
    <w:p w:rsidRPr="00933D07" w:rsidR="0093412E" w:rsidP="008575B5" w:rsidRDefault="0093412E" w14:paraId="1B805EAB" w14:textId="77777777">
      <w:pPr>
        <w:pStyle w:val="Nagwek3"/>
        <w:jc w:val="left"/>
        <w:rPr>
          <w:rFonts w:asciiTheme="minorHAnsi" w:hAnsiTheme="minorHAnsi" w:cstheme="minorHAnsi"/>
          <w:b/>
          <w:sz w:val="32"/>
          <w:szCs w:val="32"/>
        </w:rPr>
      </w:pPr>
      <w:r w:rsidRPr="00933D07">
        <w:rPr>
          <w:rFonts w:asciiTheme="minorHAnsi" w:hAnsiTheme="minorHAnsi" w:cstheme="minorHAnsi"/>
          <w:b/>
          <w:sz w:val="32"/>
          <w:szCs w:val="32"/>
        </w:rPr>
        <w:t>Ochrona danych osobowych zgromadzonych dla celów postępowania rekrutacyjnego</w:t>
      </w:r>
    </w:p>
    <w:p w:rsidRPr="00333AAC" w:rsidR="0093412E" w:rsidP="008575B5" w:rsidRDefault="0093412E" w14:paraId="26BC7E65" w14:textId="77777777">
      <w:pPr>
        <w:spacing w:line="360" w:lineRule="auto"/>
        <w:ind w:firstLine="567"/>
        <w:rPr>
          <w:rFonts w:asciiTheme="minorHAnsi" w:hAnsiTheme="minorHAnsi" w:cstheme="minorHAnsi"/>
        </w:rPr>
      </w:pPr>
    </w:p>
    <w:p w:rsidRPr="00333AAC" w:rsidR="001B715D" w:rsidRDefault="001B715D" w14:paraId="2849ABFB" w14:textId="73776451">
      <w:pPr>
        <w:numPr>
          <w:ilvl w:val="0"/>
          <w:numId w:val="5"/>
        </w:numPr>
        <w:suppressAutoHyphens/>
        <w:spacing w:after="200" w:line="360" w:lineRule="auto"/>
        <w:rPr>
          <w:rFonts w:eastAsia="Calibri" w:asciiTheme="minorHAnsi" w:hAnsiTheme="minorHAnsi" w:cstheme="minorHAnsi"/>
          <w:kern w:val="1"/>
          <w:lang w:eastAsia="ar-SA"/>
        </w:rPr>
      </w:pPr>
      <w:r w:rsidRPr="00333AAC">
        <w:rPr>
          <w:rFonts w:eastAsia="Calibri" w:asciiTheme="minorHAnsi" w:hAnsiTheme="minorHAnsi" w:cstheme="minorHAnsi"/>
          <w:kern w:val="1"/>
          <w:lang w:eastAsia="ar-SA"/>
        </w:rPr>
        <w:t xml:space="preserve">Administratorem danych zgromadzonych dla potrzeb postępowania rekrutacyjnego jest </w:t>
      </w:r>
      <w:r w:rsidR="0053257C">
        <w:rPr>
          <w:rFonts w:eastAsia="Calibri" w:asciiTheme="minorHAnsi" w:hAnsiTheme="minorHAnsi" w:cstheme="minorHAnsi"/>
          <w:kern w:val="1"/>
          <w:lang w:eastAsia="ar-SA"/>
        </w:rPr>
        <w:t>Przedszkole Miejskie nr 97 w Łodzi</w:t>
      </w:r>
    </w:p>
    <w:p w:rsidRPr="00333AAC" w:rsidR="001B715D" w:rsidRDefault="001B715D" w14:paraId="2D577402" w14:textId="77777777">
      <w:pPr>
        <w:numPr>
          <w:ilvl w:val="0"/>
          <w:numId w:val="5"/>
        </w:numPr>
        <w:suppressAutoHyphens/>
        <w:spacing w:after="200" w:line="360" w:lineRule="auto"/>
        <w:rPr>
          <w:rFonts w:eastAsia="Calibri" w:asciiTheme="minorHAnsi" w:hAnsiTheme="minorHAnsi" w:cstheme="minorHAnsi"/>
          <w:kern w:val="1"/>
          <w:lang w:eastAsia="ar-SA"/>
        </w:rPr>
      </w:pPr>
      <w:r w:rsidRPr="00333AAC">
        <w:rPr>
          <w:rFonts w:eastAsia="Calibri" w:asciiTheme="minorHAnsi" w:hAnsiTheme="minorHAnsi" w:cstheme="minorHAnsi"/>
          <w:kern w:val="1"/>
          <w:lang w:eastAsia="ar-SA"/>
        </w:rPr>
        <w:t>Podstawą przetwarzania danych jest pisemn</w:t>
      </w:r>
      <w:r w:rsidRPr="00333AAC" w:rsidR="00437E74">
        <w:rPr>
          <w:rFonts w:eastAsia="Calibri" w:asciiTheme="minorHAnsi" w:hAnsiTheme="minorHAnsi" w:cstheme="minorHAnsi"/>
          <w:kern w:val="1"/>
          <w:lang w:eastAsia="ar-SA"/>
        </w:rPr>
        <w:t xml:space="preserve">a zgoda wyrażona przez rodzica </w:t>
      </w:r>
      <w:r w:rsidRPr="00333AAC">
        <w:rPr>
          <w:rFonts w:eastAsia="Calibri" w:asciiTheme="minorHAnsi" w:hAnsiTheme="minorHAnsi" w:cstheme="minorHAnsi"/>
          <w:kern w:val="1"/>
          <w:lang w:eastAsia="ar-SA"/>
        </w:rPr>
        <w:t>/ opiekuna prawnego.</w:t>
      </w:r>
    </w:p>
    <w:p w:rsidRPr="00333AAC" w:rsidR="0080582D" w:rsidRDefault="001B715D" w14:paraId="0F0A3092" w14:textId="2DD5D262">
      <w:pPr>
        <w:numPr>
          <w:ilvl w:val="0"/>
          <w:numId w:val="5"/>
        </w:numPr>
        <w:suppressAutoHyphens/>
        <w:spacing w:after="200" w:line="360" w:lineRule="auto"/>
        <w:rPr>
          <w:rFonts w:eastAsia="Calibri" w:asciiTheme="minorHAnsi" w:hAnsiTheme="minorHAnsi" w:cstheme="minorHAnsi"/>
          <w:kern w:val="1"/>
          <w:lang w:eastAsia="ar-SA"/>
        </w:rPr>
      </w:pPr>
      <w:r w:rsidRPr="00333AAC">
        <w:rPr>
          <w:rFonts w:eastAsia="Calibri" w:asciiTheme="minorHAnsi" w:hAnsiTheme="minorHAnsi" w:cstheme="minorHAnsi"/>
          <w:kern w:val="1"/>
          <w:lang w:eastAsia="ar-SA"/>
        </w:rPr>
        <w:t xml:space="preserve">Wnioski, zwane wnioskami przyjęcia dziecka do </w:t>
      </w:r>
      <w:r w:rsidR="0053257C">
        <w:rPr>
          <w:rFonts w:eastAsia="Calibri" w:asciiTheme="minorHAnsi" w:hAnsiTheme="minorHAnsi" w:cstheme="minorHAnsi"/>
          <w:kern w:val="1"/>
          <w:lang w:eastAsia="ar-SA"/>
        </w:rPr>
        <w:t>PM97</w:t>
      </w:r>
      <w:r w:rsidRPr="00333AAC" w:rsidR="00C94452">
        <w:rPr>
          <w:rFonts w:eastAsia="Calibri" w:asciiTheme="minorHAnsi" w:hAnsiTheme="minorHAnsi" w:cstheme="minorHAnsi"/>
          <w:kern w:val="1"/>
          <w:lang w:eastAsia="ar-SA"/>
        </w:rPr>
        <w:t xml:space="preserve"> są opatrzone klauzulą </w:t>
      </w:r>
      <w:r w:rsidRPr="00333AAC">
        <w:rPr>
          <w:rFonts w:eastAsia="Calibri" w:asciiTheme="minorHAnsi" w:hAnsiTheme="minorHAnsi" w:cstheme="minorHAnsi"/>
          <w:kern w:val="1"/>
          <w:lang w:eastAsia="ar-SA"/>
        </w:rPr>
        <w:t>o wyrażeniu zgody na udostępnienie i przetwarzanie danych osobowych dla potrzeb postępowania rekrutacyjnego.</w:t>
      </w:r>
    </w:p>
    <w:p w:rsidRPr="00333AAC" w:rsidR="0080582D" w:rsidRDefault="001B715D" w14:paraId="14F5FB3A" w14:textId="4CDD3F34">
      <w:pPr>
        <w:numPr>
          <w:ilvl w:val="0"/>
          <w:numId w:val="5"/>
        </w:numPr>
        <w:suppressAutoHyphens/>
        <w:spacing w:after="200" w:line="360" w:lineRule="auto"/>
        <w:rPr>
          <w:rFonts w:eastAsia="Calibri" w:asciiTheme="minorHAnsi" w:hAnsiTheme="minorHAnsi" w:cstheme="minorHAnsi"/>
          <w:kern w:val="1"/>
          <w:lang w:eastAsia="ar-SA"/>
        </w:rPr>
      </w:pPr>
      <w:r w:rsidRPr="00333AAC">
        <w:rPr>
          <w:rFonts w:eastAsia="Calibri" w:asciiTheme="minorHAnsi" w:hAnsiTheme="minorHAnsi" w:cstheme="minorHAnsi"/>
          <w:kern w:val="1"/>
          <w:lang w:eastAsia="ar-SA"/>
        </w:rPr>
        <w:t xml:space="preserve">Pracownik </w:t>
      </w:r>
      <w:r w:rsidR="0053257C">
        <w:rPr>
          <w:rFonts w:eastAsia="Calibri" w:asciiTheme="minorHAnsi" w:hAnsiTheme="minorHAnsi" w:cstheme="minorHAnsi"/>
          <w:kern w:val="1"/>
          <w:lang w:eastAsia="ar-SA"/>
        </w:rPr>
        <w:t>PM97</w:t>
      </w:r>
      <w:r w:rsidRPr="00333AAC" w:rsidR="00C94452">
        <w:rPr>
          <w:rFonts w:eastAsia="Calibri" w:asciiTheme="minorHAnsi" w:hAnsiTheme="minorHAnsi" w:cstheme="minorHAnsi"/>
          <w:kern w:val="1"/>
          <w:lang w:eastAsia="ar-SA"/>
        </w:rPr>
        <w:t xml:space="preserve"> </w:t>
      </w:r>
      <w:r w:rsidRPr="00333AAC">
        <w:rPr>
          <w:rFonts w:eastAsia="Calibri" w:asciiTheme="minorHAnsi" w:hAnsiTheme="minorHAnsi" w:cstheme="minorHAnsi"/>
          <w:kern w:val="1"/>
          <w:lang w:eastAsia="ar-SA"/>
        </w:rPr>
        <w:t>upoważniony przez dyrektora do gromadzenia wniosków i ich procedowania ma stosowne upoważnienie, załączone do</w:t>
      </w:r>
      <w:r w:rsidRPr="00333AAC" w:rsidR="0093412E">
        <w:rPr>
          <w:rFonts w:eastAsia="Calibri" w:asciiTheme="minorHAnsi" w:hAnsiTheme="minorHAnsi" w:cstheme="minorHAnsi"/>
          <w:kern w:val="1"/>
          <w:lang w:eastAsia="ar-SA"/>
        </w:rPr>
        <w:t xml:space="preserve"> dokumentacji </w:t>
      </w:r>
      <w:r w:rsidR="0053257C">
        <w:rPr>
          <w:rFonts w:eastAsia="Calibri" w:asciiTheme="minorHAnsi" w:hAnsiTheme="minorHAnsi" w:cstheme="minorHAnsi"/>
          <w:kern w:val="1"/>
          <w:lang w:eastAsia="ar-SA"/>
        </w:rPr>
        <w:t>Przedszkola Miejskiego nr 97 w Łodzi.</w:t>
      </w:r>
      <w:r w:rsidRPr="00333AAC" w:rsidR="0080582D">
        <w:rPr>
          <w:rFonts w:eastAsia="Calibri" w:asciiTheme="minorHAnsi" w:hAnsiTheme="minorHAnsi" w:cstheme="minorHAnsi"/>
          <w:kern w:val="1"/>
          <w:lang w:eastAsia="ar-SA"/>
        </w:rPr>
        <w:t xml:space="preserve"> </w:t>
      </w:r>
      <w:r w:rsidRPr="00333AAC" w:rsidR="0080582D">
        <w:rPr>
          <w:rFonts w:asciiTheme="minorHAnsi" w:hAnsiTheme="minorHAnsi" w:cstheme="minorHAnsi"/>
        </w:rPr>
        <w:t>Dane osobowe kandydatów zgromadzone w celach postępowania rekrutacyjnego oraz dokumentacja postępowania rekrutacyjnego są przechowywane nie dłużej niż do końca okresu, w którym dziecko korzysta z wychowania prz</w:t>
      </w:r>
      <w:r w:rsidR="0053257C">
        <w:rPr>
          <w:rFonts w:asciiTheme="minorHAnsi" w:hAnsiTheme="minorHAnsi" w:cstheme="minorHAnsi"/>
        </w:rPr>
        <w:t>edszkolnego w Przedszkolu Miejskim nr 97</w:t>
      </w:r>
      <w:r w:rsidRPr="00333AAC" w:rsidR="00933D07">
        <w:rPr>
          <w:rFonts w:eastAsia="Calibri" w:asciiTheme="minorHAnsi" w:hAnsiTheme="minorHAnsi" w:cstheme="minorHAnsi"/>
          <w:kern w:val="1"/>
          <w:lang w:eastAsia="ar-SA"/>
        </w:rPr>
        <w:t xml:space="preserve"> w Łodzi.</w:t>
      </w:r>
    </w:p>
    <w:p w:rsidRPr="00333AAC" w:rsidR="0080582D" w:rsidRDefault="0080582D" w14:paraId="3BB39DA9" w14:textId="6BA7810E">
      <w:pPr>
        <w:numPr>
          <w:ilvl w:val="0"/>
          <w:numId w:val="5"/>
        </w:numPr>
        <w:suppressAutoHyphens/>
        <w:spacing w:after="200" w:line="360" w:lineRule="auto"/>
        <w:rPr>
          <w:rFonts w:eastAsia="Calibri" w:asciiTheme="minorHAnsi" w:hAnsiTheme="minorHAnsi" w:cstheme="minorHAnsi"/>
          <w:kern w:val="1"/>
          <w:lang w:eastAsia="ar-SA"/>
        </w:rPr>
      </w:pPr>
      <w:r w:rsidRPr="00333AAC">
        <w:rPr>
          <w:rFonts w:asciiTheme="minorHAnsi" w:hAnsiTheme="minorHAnsi" w:cstheme="minorHAnsi"/>
        </w:rPr>
        <w:t xml:space="preserve">Dane osobowe kandydatów nieprzyjętych zgromadzone w celach postępowania rekrutacyjnego są przechowywane w </w:t>
      </w:r>
      <w:r w:rsidR="0053257C">
        <w:rPr>
          <w:rFonts w:eastAsia="Calibri" w:asciiTheme="minorHAnsi" w:hAnsiTheme="minorHAnsi" w:cstheme="minorHAnsi"/>
          <w:kern w:val="1"/>
          <w:lang w:eastAsia="ar-SA"/>
        </w:rPr>
        <w:t>Przedszkolu Miejskim nr 97</w:t>
      </w:r>
      <w:r w:rsidRPr="00333AAC" w:rsidR="00933D07">
        <w:rPr>
          <w:rFonts w:eastAsia="Calibri" w:asciiTheme="minorHAnsi" w:hAnsiTheme="minorHAnsi" w:cstheme="minorHAnsi"/>
          <w:kern w:val="1"/>
          <w:lang w:eastAsia="ar-SA"/>
        </w:rPr>
        <w:t xml:space="preserve"> w Łodzi.</w:t>
      </w:r>
      <w:r w:rsidRPr="00333AAC">
        <w:rPr>
          <w:rFonts w:asciiTheme="minorHAnsi" w:hAnsiTheme="minorHAnsi" w:cstheme="minorHAnsi"/>
        </w:rPr>
        <w:t xml:space="preserve"> przez okres roku, chyba że na rozstrzygnięcie dyrektora </w:t>
      </w:r>
      <w:r w:rsidR="0053257C">
        <w:rPr>
          <w:rFonts w:eastAsia="Calibri" w:asciiTheme="minorHAnsi" w:hAnsiTheme="minorHAnsi" w:cstheme="minorHAnsi"/>
          <w:kern w:val="1"/>
          <w:lang w:eastAsia="ar-SA"/>
        </w:rPr>
        <w:t>PM97 w Łodzi</w:t>
      </w:r>
      <w:r w:rsidRPr="00333AAC">
        <w:rPr>
          <w:rFonts w:asciiTheme="minorHAnsi" w:hAnsiTheme="minorHAnsi" w:cstheme="minorHAnsi"/>
        </w:rPr>
        <w:t xml:space="preserve"> została wniesiona skarga do sądu administracyjnego i postępowanie nie zostało zakończone prawomocnym wyrokiem.</w:t>
      </w:r>
    </w:p>
    <w:p w:rsidRPr="00333AAC" w:rsidR="001B715D" w:rsidRDefault="001B715D" w14:paraId="74B44212" w14:textId="57EC6959">
      <w:pPr>
        <w:numPr>
          <w:ilvl w:val="0"/>
          <w:numId w:val="5"/>
        </w:numPr>
        <w:suppressAutoHyphens/>
        <w:spacing w:after="200" w:line="360" w:lineRule="auto"/>
        <w:rPr>
          <w:rFonts w:eastAsia="Calibri" w:asciiTheme="minorHAnsi" w:hAnsiTheme="minorHAnsi" w:cstheme="minorHAnsi"/>
          <w:kern w:val="1"/>
          <w:lang w:eastAsia="ar-SA"/>
        </w:rPr>
      </w:pPr>
      <w:r w:rsidRPr="00333AAC">
        <w:rPr>
          <w:rFonts w:eastAsia="Calibri" w:asciiTheme="minorHAnsi" w:hAnsiTheme="minorHAnsi" w:cstheme="minorHAnsi"/>
          <w:kern w:val="1"/>
          <w:lang w:eastAsia="ar-SA"/>
        </w:rPr>
        <w:t xml:space="preserve">Wnioski kandydatów przyjętych i </w:t>
      </w:r>
      <w:r w:rsidRPr="00333AAC" w:rsidR="00437E74">
        <w:rPr>
          <w:rFonts w:eastAsia="Calibri" w:asciiTheme="minorHAnsi" w:hAnsiTheme="minorHAnsi" w:cstheme="minorHAnsi"/>
          <w:kern w:val="1"/>
          <w:lang w:eastAsia="ar-SA"/>
        </w:rPr>
        <w:t xml:space="preserve">dołączona do nich dokumentacja </w:t>
      </w:r>
      <w:r w:rsidRPr="00333AAC">
        <w:rPr>
          <w:rFonts w:eastAsia="Calibri" w:asciiTheme="minorHAnsi" w:hAnsiTheme="minorHAnsi" w:cstheme="minorHAnsi"/>
          <w:kern w:val="1"/>
          <w:lang w:eastAsia="ar-SA"/>
        </w:rPr>
        <w:t xml:space="preserve">są przechowywane do końca okresu pobytu dziecka w </w:t>
      </w:r>
      <w:r w:rsidR="0053257C">
        <w:rPr>
          <w:rFonts w:eastAsia="Calibri" w:asciiTheme="minorHAnsi" w:hAnsiTheme="minorHAnsi" w:cstheme="minorHAnsi"/>
          <w:kern w:val="1"/>
          <w:lang w:eastAsia="ar-SA"/>
        </w:rPr>
        <w:t xml:space="preserve">PM 97 </w:t>
      </w:r>
      <w:r w:rsidRPr="00333AAC" w:rsidR="00933D07">
        <w:rPr>
          <w:rFonts w:eastAsia="Calibri" w:asciiTheme="minorHAnsi" w:hAnsiTheme="minorHAnsi" w:cstheme="minorHAnsi"/>
          <w:kern w:val="1"/>
          <w:lang w:eastAsia="ar-SA"/>
        </w:rPr>
        <w:t>w Łodzi.</w:t>
      </w:r>
    </w:p>
    <w:p w:rsidRPr="00AF4301" w:rsidR="00686DAD" w:rsidP="008575B5" w:rsidRDefault="001B715D" w14:paraId="3596C8B5" w14:textId="6AD164BF">
      <w:pPr>
        <w:numPr>
          <w:ilvl w:val="0"/>
          <w:numId w:val="5"/>
        </w:numPr>
        <w:suppressAutoHyphens/>
        <w:spacing w:after="200" w:line="360" w:lineRule="auto"/>
        <w:rPr>
          <w:rFonts w:eastAsia="Calibri" w:asciiTheme="minorHAnsi" w:hAnsiTheme="minorHAnsi" w:cstheme="minorHAnsi"/>
          <w:kern w:val="1"/>
          <w:lang w:eastAsia="ar-SA"/>
        </w:rPr>
      </w:pPr>
      <w:r w:rsidRPr="00333AAC">
        <w:rPr>
          <w:rFonts w:eastAsia="Calibri" w:asciiTheme="minorHAnsi" w:hAnsiTheme="minorHAnsi" w:cstheme="minorHAnsi"/>
          <w:kern w:val="1"/>
          <w:lang w:eastAsia="ar-SA"/>
        </w:rPr>
        <w:t xml:space="preserve">W przypadku toczącego się postępowania w sądzie administracyjnym dokumentacja danego kandydata jest przechowywana do zakończenia sprawy prawomocnym </w:t>
      </w:r>
      <w:r w:rsidRPr="00333AAC" w:rsidR="00D71CD4">
        <w:rPr>
          <w:rFonts w:eastAsia="Calibri" w:asciiTheme="minorHAnsi" w:hAnsiTheme="minorHAnsi" w:cstheme="minorHAnsi"/>
          <w:kern w:val="1"/>
          <w:lang w:eastAsia="ar-SA"/>
        </w:rPr>
        <w:t>wyrokiem</w:t>
      </w:r>
    </w:p>
    <w:p w:rsidRPr="00933D07" w:rsidR="001B715D" w:rsidP="008575B5" w:rsidRDefault="004D386C" w14:paraId="749EAACE" w14:textId="77777777">
      <w:pPr>
        <w:pStyle w:val="Nagwek2"/>
        <w:jc w:val="left"/>
        <w:rPr>
          <w:rFonts w:eastAsia="Calibri" w:asciiTheme="minorHAnsi" w:hAnsiTheme="minorHAnsi" w:cstheme="minorHAnsi"/>
          <w:sz w:val="36"/>
          <w:szCs w:val="36"/>
          <w:lang w:eastAsia="ar-SA"/>
        </w:rPr>
      </w:pPr>
      <w:r w:rsidRPr="00933D07">
        <w:rPr>
          <w:rFonts w:eastAsia="Calibri" w:asciiTheme="minorHAnsi" w:hAnsiTheme="minorHAnsi" w:cstheme="minorHAnsi"/>
          <w:sz w:val="36"/>
          <w:szCs w:val="36"/>
          <w:lang w:eastAsia="ar-SA"/>
        </w:rPr>
        <w:t>Rozdział VI</w:t>
      </w:r>
    </w:p>
    <w:p w:rsidRPr="00933D07" w:rsidR="001B715D" w:rsidP="008575B5" w:rsidRDefault="001B715D" w14:paraId="060BA5FD" w14:textId="77777777">
      <w:pPr>
        <w:pStyle w:val="Nagwek3"/>
        <w:jc w:val="left"/>
        <w:rPr>
          <w:rFonts w:eastAsia="Calibri" w:asciiTheme="minorHAnsi" w:hAnsiTheme="minorHAnsi" w:cstheme="minorHAnsi"/>
          <w:b/>
          <w:sz w:val="32"/>
          <w:szCs w:val="32"/>
          <w:lang w:eastAsia="ar-SA"/>
        </w:rPr>
      </w:pPr>
      <w:r w:rsidRPr="00933D07">
        <w:rPr>
          <w:rFonts w:eastAsia="Calibri" w:asciiTheme="minorHAnsi" w:hAnsiTheme="minorHAnsi" w:cstheme="minorHAnsi"/>
          <w:b/>
          <w:sz w:val="32"/>
          <w:szCs w:val="32"/>
          <w:lang w:eastAsia="ar-SA"/>
        </w:rPr>
        <w:t>Postanowienia końcowe</w:t>
      </w:r>
    </w:p>
    <w:p w:rsidRPr="00333AAC" w:rsidR="00777ED2" w:rsidRDefault="001B715D" w14:paraId="07EB85D9" w14:textId="063F79A3">
      <w:pPr>
        <w:numPr>
          <w:ilvl w:val="0"/>
          <w:numId w:val="6"/>
        </w:numPr>
        <w:suppressAutoHyphens/>
        <w:spacing w:after="200" w:line="360" w:lineRule="auto"/>
        <w:rPr>
          <w:rFonts w:eastAsia="Calibri" w:asciiTheme="minorHAnsi" w:hAnsiTheme="minorHAnsi" w:cstheme="minorHAnsi"/>
          <w:kern w:val="1"/>
          <w:lang w:eastAsia="ar-SA"/>
        </w:rPr>
      </w:pPr>
      <w:r w:rsidRPr="00333AAC">
        <w:rPr>
          <w:rFonts w:eastAsia="Calibri" w:asciiTheme="minorHAnsi" w:hAnsiTheme="minorHAnsi" w:cstheme="minorHAnsi"/>
          <w:kern w:val="1"/>
          <w:lang w:eastAsia="ar-SA"/>
        </w:rPr>
        <w:t xml:space="preserve">Załącznikami </w:t>
      </w:r>
      <w:r w:rsidRPr="00333AAC" w:rsidR="004D386C">
        <w:rPr>
          <w:rFonts w:eastAsia="Calibri" w:asciiTheme="minorHAnsi" w:hAnsiTheme="minorHAnsi" w:cstheme="minorHAnsi"/>
          <w:kern w:val="1"/>
          <w:lang w:eastAsia="ar-SA"/>
        </w:rPr>
        <w:t>do Zarządzenia wewnętrznego w sprawie r</w:t>
      </w:r>
      <w:r w:rsidR="006C5DE7">
        <w:rPr>
          <w:rFonts w:eastAsia="Calibri" w:asciiTheme="minorHAnsi" w:hAnsiTheme="minorHAnsi" w:cstheme="minorHAnsi"/>
          <w:kern w:val="1"/>
          <w:lang w:eastAsia="ar-SA"/>
        </w:rPr>
        <w:t>ekrutacji dzieci do PM 97 w Łodzi</w:t>
      </w:r>
      <w:r w:rsidRPr="00333AAC" w:rsidR="004D386C">
        <w:rPr>
          <w:rFonts w:eastAsia="Calibri" w:asciiTheme="minorHAnsi" w:hAnsiTheme="minorHAnsi" w:cstheme="minorHAnsi"/>
          <w:kern w:val="1"/>
          <w:lang w:eastAsia="ar-SA"/>
        </w:rPr>
        <w:t>na rok szkolny 202</w:t>
      </w:r>
      <w:r w:rsidR="00AF4301">
        <w:rPr>
          <w:rFonts w:eastAsia="Calibri" w:asciiTheme="minorHAnsi" w:hAnsiTheme="minorHAnsi" w:cstheme="minorHAnsi"/>
          <w:kern w:val="1"/>
          <w:lang w:eastAsia="ar-SA"/>
        </w:rPr>
        <w:t>5</w:t>
      </w:r>
      <w:r w:rsidRPr="00333AAC" w:rsidR="004D386C">
        <w:rPr>
          <w:rFonts w:eastAsia="Calibri" w:asciiTheme="minorHAnsi" w:hAnsiTheme="minorHAnsi" w:cstheme="minorHAnsi"/>
          <w:kern w:val="1"/>
          <w:lang w:eastAsia="ar-SA"/>
        </w:rPr>
        <w:t>/202</w:t>
      </w:r>
      <w:r w:rsidR="00AF4301">
        <w:rPr>
          <w:rFonts w:eastAsia="Calibri" w:asciiTheme="minorHAnsi" w:hAnsiTheme="minorHAnsi" w:cstheme="minorHAnsi"/>
          <w:kern w:val="1"/>
          <w:lang w:eastAsia="ar-SA"/>
        </w:rPr>
        <w:t>6</w:t>
      </w:r>
      <w:r w:rsidRPr="00333AAC" w:rsidR="004D386C">
        <w:rPr>
          <w:rFonts w:eastAsia="Calibri" w:asciiTheme="minorHAnsi" w:hAnsiTheme="minorHAnsi" w:cstheme="minorHAnsi"/>
          <w:kern w:val="1"/>
          <w:lang w:eastAsia="ar-SA"/>
        </w:rPr>
        <w:t xml:space="preserve"> </w:t>
      </w:r>
      <w:r w:rsidRPr="00333AAC">
        <w:rPr>
          <w:rFonts w:eastAsia="Calibri" w:asciiTheme="minorHAnsi" w:hAnsiTheme="minorHAnsi" w:cstheme="minorHAnsi"/>
          <w:kern w:val="1"/>
          <w:lang w:eastAsia="ar-SA"/>
        </w:rPr>
        <w:t>są:</w:t>
      </w:r>
    </w:p>
    <w:p w:rsidRPr="00333AAC" w:rsidR="00777ED2" w:rsidRDefault="006C5DE7" w14:paraId="717A8C61" w14:textId="0F9E9B77">
      <w:pPr>
        <w:numPr>
          <w:ilvl w:val="0"/>
          <w:numId w:val="7"/>
        </w:numPr>
        <w:suppressAutoHyphens/>
        <w:spacing w:after="200" w:line="360" w:lineRule="auto"/>
        <w:rPr>
          <w:rFonts w:eastAsia="Calibri" w:asciiTheme="minorHAnsi" w:hAnsiTheme="minorHAnsi" w:cstheme="minorHAnsi"/>
          <w:kern w:val="1"/>
          <w:lang w:eastAsia="ar-SA"/>
        </w:rPr>
      </w:pPr>
      <w:r>
        <w:rPr>
          <w:rFonts w:eastAsia="Calibri" w:asciiTheme="minorHAnsi" w:hAnsiTheme="minorHAnsi" w:cstheme="minorHAnsi"/>
          <w:kern w:val="1"/>
          <w:lang w:eastAsia="ar-SA"/>
        </w:rPr>
        <w:t>Regulamin rekrutacji dzieci PM97</w:t>
      </w:r>
      <w:r w:rsidRPr="00333AAC" w:rsidR="00777ED2">
        <w:rPr>
          <w:rFonts w:eastAsia="Calibri" w:asciiTheme="minorHAnsi" w:hAnsiTheme="minorHAnsi" w:cstheme="minorHAnsi"/>
          <w:kern w:val="1"/>
          <w:lang w:eastAsia="ar-SA"/>
        </w:rPr>
        <w:t xml:space="preserve"> w Łodzi.</w:t>
      </w:r>
    </w:p>
    <w:p w:rsidRPr="00333AAC" w:rsidR="001B715D" w:rsidRDefault="004D386C" w14:paraId="05684813" w14:textId="77777777">
      <w:pPr>
        <w:numPr>
          <w:ilvl w:val="0"/>
          <w:numId w:val="7"/>
        </w:numPr>
        <w:suppressAutoHyphens/>
        <w:spacing w:after="200" w:line="360" w:lineRule="auto"/>
        <w:rPr>
          <w:rFonts w:eastAsia="Calibri" w:asciiTheme="minorHAnsi" w:hAnsiTheme="minorHAnsi" w:cstheme="minorHAnsi"/>
          <w:kern w:val="1"/>
          <w:lang w:eastAsia="ar-SA"/>
        </w:rPr>
      </w:pPr>
      <w:r w:rsidRPr="00333AAC">
        <w:rPr>
          <w:rFonts w:eastAsia="Calibri" w:asciiTheme="minorHAnsi" w:hAnsiTheme="minorHAnsi" w:cstheme="minorHAnsi"/>
          <w:kern w:val="1"/>
          <w:lang w:eastAsia="ar-SA"/>
        </w:rPr>
        <w:t>Harmonogram</w:t>
      </w:r>
      <w:r w:rsidRPr="00333AAC" w:rsidR="001B715D">
        <w:rPr>
          <w:rFonts w:eastAsia="Calibri" w:asciiTheme="minorHAnsi" w:hAnsiTheme="minorHAnsi" w:cstheme="minorHAnsi"/>
          <w:kern w:val="1"/>
          <w:lang w:eastAsia="ar-SA"/>
        </w:rPr>
        <w:t xml:space="preserve"> </w:t>
      </w:r>
      <w:r w:rsidRPr="00333AAC">
        <w:rPr>
          <w:rFonts w:eastAsia="Calibri" w:asciiTheme="minorHAnsi" w:hAnsiTheme="minorHAnsi" w:cstheme="minorHAnsi"/>
          <w:kern w:val="1"/>
          <w:lang w:eastAsia="ar-SA"/>
        </w:rPr>
        <w:t xml:space="preserve">czynności w postępowaniu rekrutacyjnym oraz </w:t>
      </w:r>
      <w:r w:rsidR="00676094">
        <w:rPr>
          <w:rFonts w:eastAsia="Calibri" w:asciiTheme="minorHAnsi" w:hAnsiTheme="minorHAnsi" w:cstheme="minorHAnsi"/>
          <w:kern w:val="1"/>
          <w:lang w:eastAsia="ar-SA"/>
        </w:rPr>
        <w:t>w postępowaniu</w:t>
      </w:r>
      <w:r w:rsidRPr="00333AAC">
        <w:rPr>
          <w:rFonts w:eastAsia="Calibri" w:asciiTheme="minorHAnsi" w:hAnsiTheme="minorHAnsi" w:cstheme="minorHAnsi"/>
          <w:kern w:val="1"/>
          <w:lang w:eastAsia="ar-SA"/>
        </w:rPr>
        <w:t xml:space="preserve"> uzupełniającym </w:t>
      </w:r>
    </w:p>
    <w:p w:rsidRPr="00333AAC" w:rsidR="001B715D" w:rsidRDefault="004D386C" w14:paraId="0CA1A47F" w14:textId="1BB54F1A">
      <w:pPr>
        <w:numPr>
          <w:ilvl w:val="0"/>
          <w:numId w:val="7"/>
        </w:numPr>
        <w:suppressAutoHyphens/>
        <w:spacing w:after="200" w:line="360" w:lineRule="auto"/>
        <w:rPr>
          <w:rFonts w:eastAsia="Calibri" w:asciiTheme="minorHAnsi" w:hAnsiTheme="minorHAnsi" w:cstheme="minorHAnsi"/>
          <w:kern w:val="1"/>
          <w:lang w:eastAsia="ar-SA"/>
        </w:rPr>
      </w:pPr>
      <w:r w:rsidRPr="00333AAC">
        <w:rPr>
          <w:rFonts w:eastAsia="Calibri" w:asciiTheme="minorHAnsi" w:hAnsiTheme="minorHAnsi" w:cstheme="minorHAnsi"/>
          <w:kern w:val="1"/>
          <w:lang w:eastAsia="ar-SA"/>
        </w:rPr>
        <w:t>D</w:t>
      </w:r>
      <w:r w:rsidRPr="00333AAC" w:rsidR="001B715D">
        <w:rPr>
          <w:rFonts w:eastAsia="Calibri" w:asciiTheme="minorHAnsi" w:hAnsiTheme="minorHAnsi" w:cstheme="minorHAnsi"/>
          <w:kern w:val="1"/>
          <w:lang w:eastAsia="ar-SA"/>
        </w:rPr>
        <w:t xml:space="preserve">eklaracja o kontynuowaniu wychowania przedszkolnego w </w:t>
      </w:r>
      <w:r w:rsidR="006C5DE7">
        <w:rPr>
          <w:rFonts w:eastAsia="Calibri" w:asciiTheme="minorHAnsi" w:hAnsiTheme="minorHAnsi" w:cstheme="minorHAnsi"/>
          <w:kern w:val="1"/>
          <w:lang w:eastAsia="ar-SA"/>
        </w:rPr>
        <w:t>PM97 w Łodzi.</w:t>
      </w:r>
    </w:p>
    <w:p w:rsidRPr="00333AAC" w:rsidR="001B715D" w:rsidRDefault="001B715D" w14:paraId="30305A54" w14:textId="0BE4B724">
      <w:pPr>
        <w:numPr>
          <w:ilvl w:val="0"/>
          <w:numId w:val="6"/>
        </w:numPr>
        <w:suppressAutoHyphens/>
        <w:spacing w:after="200" w:line="360" w:lineRule="auto"/>
        <w:rPr>
          <w:rFonts w:eastAsia="Calibri" w:asciiTheme="minorHAnsi" w:hAnsiTheme="minorHAnsi" w:cstheme="minorHAnsi"/>
          <w:kern w:val="1"/>
          <w:lang w:eastAsia="ar-SA"/>
        </w:rPr>
      </w:pPr>
      <w:r w:rsidRPr="00333AAC">
        <w:rPr>
          <w:rFonts w:eastAsia="Calibri" w:asciiTheme="minorHAnsi" w:hAnsiTheme="minorHAnsi" w:cstheme="minorHAnsi"/>
          <w:kern w:val="1"/>
          <w:lang w:eastAsia="ar-SA"/>
        </w:rPr>
        <w:t>Niniejszy regulamin podaje się do publicznej wiadomości poprzez wywieszenie go na tablicy ogłoszeń, zamieszczenie na stronie</w:t>
      </w:r>
      <w:r w:rsidRPr="00333AAC" w:rsidR="004D386C">
        <w:rPr>
          <w:rFonts w:eastAsia="Calibri" w:asciiTheme="minorHAnsi" w:hAnsiTheme="minorHAnsi" w:cstheme="minorHAnsi"/>
          <w:kern w:val="1"/>
          <w:lang w:eastAsia="ar-SA"/>
        </w:rPr>
        <w:t xml:space="preserve"> </w:t>
      </w:r>
      <w:r w:rsidR="006C5DE7">
        <w:rPr>
          <w:rFonts w:asciiTheme="minorHAnsi" w:hAnsiTheme="minorHAnsi" w:cstheme="minorHAnsi"/>
        </w:rPr>
        <w:t xml:space="preserve">www </w:t>
      </w:r>
      <w:r w:rsidRPr="00333AAC">
        <w:rPr>
          <w:rFonts w:eastAsia="Calibri" w:asciiTheme="minorHAnsi" w:hAnsiTheme="minorHAnsi" w:cstheme="minorHAnsi"/>
          <w:kern w:val="1"/>
          <w:lang w:eastAsia="ar-SA"/>
        </w:rPr>
        <w:t>oraz poprz</w:t>
      </w:r>
      <w:r w:rsidR="006C5DE7">
        <w:rPr>
          <w:rFonts w:eastAsia="Calibri" w:asciiTheme="minorHAnsi" w:hAnsiTheme="minorHAnsi" w:cstheme="minorHAnsi"/>
          <w:kern w:val="1"/>
          <w:lang w:eastAsia="ar-SA"/>
        </w:rPr>
        <w:t xml:space="preserve">ez zamieszczenie na stronie </w:t>
      </w:r>
      <w:proofErr w:type="gramStart"/>
      <w:r w:rsidR="006C5DE7">
        <w:rPr>
          <w:rFonts w:eastAsia="Calibri" w:asciiTheme="minorHAnsi" w:hAnsiTheme="minorHAnsi" w:cstheme="minorHAnsi"/>
          <w:kern w:val="1"/>
          <w:lang w:eastAsia="ar-SA"/>
        </w:rPr>
        <w:t>BIP</w:t>
      </w:r>
      <w:r w:rsidRPr="00333AAC" w:rsidR="00C94452">
        <w:rPr>
          <w:rFonts w:eastAsia="Calibri" w:asciiTheme="minorHAnsi" w:hAnsiTheme="minorHAnsi" w:cstheme="minorHAnsi"/>
          <w:kern w:val="1"/>
          <w:lang w:eastAsia="ar-SA"/>
        </w:rPr>
        <w:t xml:space="preserve"> </w:t>
      </w:r>
      <w:r w:rsidRPr="00333AAC">
        <w:rPr>
          <w:rFonts w:eastAsia="Calibri" w:asciiTheme="minorHAnsi" w:hAnsiTheme="minorHAnsi" w:cstheme="minorHAnsi"/>
          <w:kern w:val="1"/>
          <w:lang w:eastAsia="ar-SA"/>
        </w:rPr>
        <w:t>.</w:t>
      </w:r>
      <w:proofErr w:type="gramEnd"/>
    </w:p>
    <w:p w:rsidRPr="00903ED9" w:rsidR="001B715D" w:rsidRDefault="001B715D" w14:paraId="4A061937" w14:textId="4DECA8A1">
      <w:pPr>
        <w:numPr>
          <w:ilvl w:val="0"/>
          <w:numId w:val="6"/>
        </w:numPr>
        <w:suppressAutoHyphens/>
        <w:spacing w:after="200" w:line="360" w:lineRule="auto"/>
        <w:rPr>
          <w:rFonts w:eastAsia="Calibri" w:asciiTheme="minorHAnsi" w:hAnsiTheme="minorHAnsi" w:cstheme="minorHAnsi"/>
          <w:kern w:val="1"/>
          <w:lang w:eastAsia="ar-SA"/>
        </w:rPr>
      </w:pPr>
      <w:r w:rsidRPr="00903ED9">
        <w:rPr>
          <w:rFonts w:eastAsia="Calibri" w:asciiTheme="minorHAnsi" w:hAnsiTheme="minorHAnsi" w:cstheme="minorHAnsi"/>
          <w:kern w:val="1"/>
          <w:lang w:eastAsia="ar-SA"/>
        </w:rPr>
        <w:t>Powyższ</w:t>
      </w:r>
      <w:r w:rsidRPr="00903ED9" w:rsidR="004D386C">
        <w:rPr>
          <w:rFonts w:eastAsia="Calibri" w:asciiTheme="minorHAnsi" w:hAnsiTheme="minorHAnsi" w:cstheme="minorHAnsi"/>
          <w:kern w:val="1"/>
          <w:lang w:eastAsia="ar-SA"/>
        </w:rPr>
        <w:t xml:space="preserve">y regulamin obowiązuje od </w:t>
      </w:r>
      <w:r w:rsidR="00AF4301">
        <w:rPr>
          <w:rFonts w:eastAsia="Calibri" w:asciiTheme="minorHAnsi" w:hAnsiTheme="minorHAnsi" w:cstheme="minorHAnsi"/>
          <w:kern w:val="1"/>
          <w:lang w:eastAsia="ar-SA"/>
        </w:rPr>
        <w:t>17</w:t>
      </w:r>
      <w:r w:rsidRPr="00903ED9">
        <w:rPr>
          <w:rFonts w:eastAsia="Calibri" w:asciiTheme="minorHAnsi" w:hAnsiTheme="minorHAnsi" w:cstheme="minorHAnsi"/>
          <w:kern w:val="1"/>
          <w:lang w:eastAsia="ar-SA"/>
        </w:rPr>
        <w:t>.03.</w:t>
      </w:r>
      <w:r w:rsidRPr="00903ED9" w:rsidR="00BC7A06">
        <w:rPr>
          <w:rFonts w:eastAsia="Calibri" w:asciiTheme="minorHAnsi" w:hAnsiTheme="minorHAnsi" w:cstheme="minorHAnsi"/>
          <w:kern w:val="1"/>
          <w:lang w:eastAsia="ar-SA"/>
        </w:rPr>
        <w:t>202</w:t>
      </w:r>
      <w:r w:rsidR="00AF4301">
        <w:rPr>
          <w:rFonts w:eastAsia="Calibri" w:asciiTheme="minorHAnsi" w:hAnsiTheme="minorHAnsi" w:cstheme="minorHAnsi"/>
          <w:kern w:val="1"/>
          <w:lang w:eastAsia="ar-SA"/>
        </w:rPr>
        <w:t>5</w:t>
      </w:r>
      <w:r w:rsidR="009D5A19">
        <w:rPr>
          <w:rFonts w:eastAsia="Calibri" w:asciiTheme="minorHAnsi" w:hAnsiTheme="minorHAnsi" w:cstheme="minorHAnsi"/>
          <w:kern w:val="1"/>
          <w:lang w:eastAsia="ar-SA"/>
        </w:rPr>
        <w:t xml:space="preserve"> </w:t>
      </w:r>
      <w:r w:rsidRPr="00903ED9" w:rsidR="004D386C">
        <w:rPr>
          <w:rFonts w:eastAsia="Calibri" w:asciiTheme="minorHAnsi" w:hAnsiTheme="minorHAnsi" w:cstheme="minorHAnsi"/>
          <w:kern w:val="1"/>
          <w:lang w:eastAsia="ar-SA"/>
        </w:rPr>
        <w:t>r</w:t>
      </w:r>
      <w:r w:rsidRPr="00903ED9">
        <w:rPr>
          <w:rFonts w:eastAsia="Calibri" w:asciiTheme="minorHAnsi" w:hAnsiTheme="minorHAnsi" w:cstheme="minorHAnsi"/>
          <w:kern w:val="1"/>
          <w:lang w:eastAsia="ar-SA"/>
        </w:rPr>
        <w:t>.</w:t>
      </w:r>
      <w:r w:rsidR="00903ED9">
        <w:rPr>
          <w:rFonts w:eastAsia="Calibri" w:asciiTheme="minorHAnsi" w:hAnsiTheme="minorHAnsi" w:cstheme="minorHAnsi"/>
          <w:kern w:val="1"/>
          <w:lang w:eastAsia="ar-SA"/>
        </w:rPr>
        <w:t xml:space="preserve"> </w:t>
      </w:r>
    </w:p>
    <w:sectPr w:rsidRPr="00903ED9" w:rsidR="001B715D" w:rsidSect="00065FFA">
      <w:footerReference w:type="default" r:id="rId8"/>
      <w:pgSz w:w="11906" w:h="16838" w:orient="portrait"/>
      <w:pgMar w:top="993" w:right="1417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35BB0" w:rsidP="00B87A07" w:rsidRDefault="00A35BB0" w14:paraId="4985CC72" w14:textId="77777777">
      <w:r>
        <w:separator/>
      </w:r>
    </w:p>
  </w:endnote>
  <w:endnote w:type="continuationSeparator" w:id="0">
    <w:p w:rsidR="00A35BB0" w:rsidP="00B87A07" w:rsidRDefault="00A35BB0" w14:paraId="1A8A004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20458361"/>
      <w:docPartObj>
        <w:docPartGallery w:val="Page Numbers (Bottom of Page)"/>
        <w:docPartUnique/>
      </w:docPartObj>
    </w:sdtPr>
    <w:sdtContent>
      <w:p w:rsidR="00C60C30" w:rsidRDefault="002308E6" w14:paraId="61ECB11C" w14:textId="68AEEFF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70B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60C30" w:rsidRDefault="00C60C30" w14:paraId="5053586A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35BB0" w:rsidP="00B87A07" w:rsidRDefault="00A35BB0" w14:paraId="44A8ABF8" w14:textId="77777777">
      <w:r>
        <w:separator/>
      </w:r>
    </w:p>
  </w:footnote>
  <w:footnote w:type="continuationSeparator" w:id="0">
    <w:p w:rsidR="00A35BB0" w:rsidP="00B87A07" w:rsidRDefault="00A35BB0" w14:paraId="6B448A76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132E2E5A"/>
    <w:name w:val="WWNum2"/>
    <w:lvl w:ilvl="0">
      <w:start w:val="1"/>
      <w:numFmt w:val="decimal"/>
      <w:lvlText w:val="%1."/>
      <w:lvlJc w:val="left"/>
      <w:pPr>
        <w:tabs>
          <w:tab w:val="num" w:pos="207"/>
        </w:tabs>
        <w:ind w:left="927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C9846D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3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93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13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33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53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73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93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13" w:hanging="18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00000006"/>
    <w:name w:val="WWNum10"/>
    <w:lvl w:ilvl="0">
      <w:start w:val="1"/>
      <w:numFmt w:val="lowerLetter"/>
      <w:lvlText w:val="%1."/>
      <w:lvlJc w:val="left"/>
      <w:pPr>
        <w:tabs>
          <w:tab w:val="num" w:pos="0"/>
        </w:tabs>
        <w:ind w:left="147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93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913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33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53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73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93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513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33" w:hanging="18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00000007"/>
    <w:name w:val="WWNum11"/>
    <w:lvl w:ilvl="0">
      <w:start w:val="1"/>
      <w:numFmt w:val="lowerLetter"/>
      <w:lvlText w:val="%1."/>
      <w:lvlJc w:val="left"/>
      <w:pPr>
        <w:tabs>
          <w:tab w:val="num" w:pos="0"/>
        </w:tabs>
        <w:ind w:left="147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93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913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33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53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73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93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513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33" w:hanging="18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649063F0"/>
    <w:name w:val="WWNum12"/>
    <w:lvl w:ilvl="0">
      <w:start w:val="1"/>
      <w:numFmt w:val="lowerLetter"/>
      <w:lvlText w:val="%1."/>
      <w:lvlJc w:val="left"/>
      <w:pPr>
        <w:tabs>
          <w:tab w:val="num" w:pos="0"/>
        </w:tabs>
        <w:ind w:left="1473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93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913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33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53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73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93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513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33" w:hanging="18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00000009"/>
    <w:name w:val="WWNum13"/>
    <w:lvl w:ilvl="0">
      <w:start w:val="1"/>
      <w:numFmt w:val="decimal"/>
      <w:lvlText w:val="%1."/>
      <w:lvlJc w:val="left"/>
      <w:pPr>
        <w:tabs>
          <w:tab w:val="num" w:pos="753"/>
        </w:tabs>
        <w:ind w:left="75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3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93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13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33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53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73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93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13" w:hanging="180"/>
      </w:pPr>
      <w:rPr>
        <w:rFonts w:cs="Times New Roman"/>
      </w:rPr>
    </w:lvl>
  </w:abstractNum>
  <w:abstractNum w:abstractNumId="8" w15:restartNumberingAfterBreak="0">
    <w:nsid w:val="0000000C"/>
    <w:multiLevelType w:val="multilevel"/>
    <w:tmpl w:val="A998C18A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E"/>
    <w:multiLevelType w:val="multilevel"/>
    <w:tmpl w:val="3B30308E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 w:cs="Times New Roman"/>
      </w:rPr>
    </w:lvl>
  </w:abstractNum>
  <w:abstractNum w:abstractNumId="11" w15:restartNumberingAfterBreak="0">
    <w:nsid w:val="0000000F"/>
    <w:multiLevelType w:val="multilevel"/>
    <w:tmpl w:val="C4F45A48"/>
    <w:name w:val="WWNum21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rFonts w:hint="default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hint="default"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  <w:rPr>
        <w:rFonts w:hint="default"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  <w:rPr>
        <w:rFonts w:hint="default"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  <w:rPr>
        <w:rFonts w:hint="default"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  <w:rPr>
        <w:rFonts w:hint="default"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  <w:rPr>
        <w:rFonts w:hint="default"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  <w:rPr>
        <w:rFonts w:hint="default"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  <w:rPr>
        <w:rFonts w:hint="default" w:cs="Times New Roman"/>
      </w:rPr>
    </w:lvl>
  </w:abstractNum>
  <w:abstractNum w:abstractNumId="12" w15:restartNumberingAfterBreak="0">
    <w:nsid w:val="05972C51"/>
    <w:multiLevelType w:val="multilevel"/>
    <w:tmpl w:val="480687D2"/>
    <w:name w:val="WWNum62"/>
    <w:lvl w:ilvl="0">
      <w:start w:val="1"/>
      <w:numFmt w:val="lowerLetter"/>
      <w:lvlText w:val="%1."/>
      <w:lvlJc w:val="left"/>
      <w:pPr>
        <w:tabs>
          <w:tab w:val="num" w:pos="0"/>
        </w:tabs>
        <w:ind w:left="1473" w:hanging="360"/>
      </w:pPr>
      <w:rPr>
        <w:rFonts w:hint="default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3"/>
      </w:pPr>
      <w:rPr>
        <w:rFonts w:hint="default"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913" w:hanging="180"/>
      </w:pPr>
      <w:rPr>
        <w:rFonts w:hint="default"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33" w:hanging="360"/>
      </w:pPr>
      <w:rPr>
        <w:rFonts w:hint="default"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53" w:hanging="360"/>
      </w:pPr>
      <w:rPr>
        <w:rFonts w:hint="default"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73" w:hanging="180"/>
      </w:pPr>
      <w:rPr>
        <w:rFonts w:hint="default"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93" w:hanging="360"/>
      </w:pPr>
      <w:rPr>
        <w:rFonts w:hint="default"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513" w:hanging="360"/>
      </w:pPr>
      <w:rPr>
        <w:rFonts w:hint="default"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33" w:hanging="180"/>
      </w:pPr>
      <w:rPr>
        <w:rFonts w:hint="default" w:cs="Times New Roman"/>
      </w:rPr>
    </w:lvl>
  </w:abstractNum>
  <w:abstractNum w:abstractNumId="13" w15:restartNumberingAfterBreak="0">
    <w:nsid w:val="066915F6"/>
    <w:multiLevelType w:val="multilevel"/>
    <w:tmpl w:val="779865E6"/>
    <w:lvl w:ilvl="0">
      <w:start w:val="1"/>
      <w:numFmt w:val="lowerLetter"/>
      <w:lvlText w:val="%1."/>
      <w:lvlJc w:val="left"/>
      <w:pPr>
        <w:tabs>
          <w:tab w:val="num" w:pos="0"/>
        </w:tabs>
        <w:ind w:left="147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93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913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33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53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73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93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513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33" w:hanging="180"/>
      </w:pPr>
      <w:rPr>
        <w:rFonts w:cs="Times New Roman"/>
      </w:rPr>
    </w:lvl>
  </w:abstractNum>
  <w:abstractNum w:abstractNumId="14" w15:restartNumberingAfterBreak="0">
    <w:nsid w:val="09B044F7"/>
    <w:multiLevelType w:val="hybridMultilevel"/>
    <w:tmpl w:val="FAD0C592"/>
    <w:lvl w:ilvl="0" w:tplc="041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5" w15:restartNumberingAfterBreak="0">
    <w:nsid w:val="117E3366"/>
    <w:multiLevelType w:val="hybridMultilevel"/>
    <w:tmpl w:val="3522E0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EC5579"/>
    <w:multiLevelType w:val="hybridMultilevel"/>
    <w:tmpl w:val="BAF4A636"/>
    <w:lvl w:ilvl="0" w:tplc="04150001">
      <w:start w:val="1"/>
      <w:numFmt w:val="bullet"/>
      <w:lvlText w:val=""/>
      <w:lvlJc w:val="left"/>
      <w:pPr>
        <w:ind w:left="2193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913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3633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4353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5073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793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6513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7233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953" w:hanging="360"/>
      </w:pPr>
      <w:rPr>
        <w:rFonts w:hint="default" w:ascii="Wingdings" w:hAnsi="Wingdings"/>
      </w:rPr>
    </w:lvl>
  </w:abstractNum>
  <w:abstractNum w:abstractNumId="17" w15:restartNumberingAfterBreak="0">
    <w:nsid w:val="2E203B4B"/>
    <w:multiLevelType w:val="hybridMultilevel"/>
    <w:tmpl w:val="D6BEC4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802565"/>
    <w:multiLevelType w:val="hybridMultilevel"/>
    <w:tmpl w:val="AFC46692"/>
    <w:lvl w:ilvl="0" w:tplc="041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9" w15:restartNumberingAfterBreak="0">
    <w:nsid w:val="34542EAA"/>
    <w:multiLevelType w:val="multilevel"/>
    <w:tmpl w:val="BA4A4040"/>
    <w:lvl w:ilvl="0">
      <w:start w:val="1"/>
      <w:numFmt w:val="lowerLetter"/>
      <w:lvlText w:val="%1."/>
      <w:lvlJc w:val="left"/>
      <w:pPr>
        <w:tabs>
          <w:tab w:val="num" w:pos="0"/>
        </w:tabs>
        <w:ind w:left="1473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93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913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33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53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73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93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513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33" w:hanging="180"/>
      </w:pPr>
      <w:rPr>
        <w:rFonts w:cs="Times New Roman"/>
      </w:rPr>
    </w:lvl>
  </w:abstractNum>
  <w:abstractNum w:abstractNumId="20" w15:restartNumberingAfterBreak="0">
    <w:nsid w:val="3B9D24A2"/>
    <w:multiLevelType w:val="multilevel"/>
    <w:tmpl w:val="23AE3DF6"/>
    <w:name w:val="WWNum1222"/>
    <w:lvl w:ilvl="0">
      <w:start w:val="1"/>
      <w:numFmt w:val="lowerLetter"/>
      <w:lvlText w:val="%1."/>
      <w:lvlJc w:val="left"/>
      <w:pPr>
        <w:tabs>
          <w:tab w:val="num" w:pos="1077"/>
        </w:tabs>
        <w:ind w:left="1440" w:hanging="363"/>
      </w:pPr>
      <w:rPr>
        <w:rFonts w:hint="default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93" w:hanging="360"/>
      </w:pPr>
      <w:rPr>
        <w:rFonts w:hint="default"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913" w:hanging="180"/>
      </w:pPr>
      <w:rPr>
        <w:rFonts w:hint="default"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33" w:hanging="360"/>
      </w:pPr>
      <w:rPr>
        <w:rFonts w:hint="default"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53" w:hanging="360"/>
      </w:pPr>
      <w:rPr>
        <w:rFonts w:hint="default"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73" w:hanging="180"/>
      </w:pPr>
      <w:rPr>
        <w:rFonts w:hint="default"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93" w:hanging="360"/>
      </w:pPr>
      <w:rPr>
        <w:rFonts w:hint="default"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513" w:hanging="360"/>
      </w:pPr>
      <w:rPr>
        <w:rFonts w:hint="default"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33" w:hanging="180"/>
      </w:pPr>
      <w:rPr>
        <w:rFonts w:hint="default" w:cs="Times New Roman"/>
      </w:rPr>
    </w:lvl>
  </w:abstractNum>
  <w:abstractNum w:abstractNumId="21" w15:restartNumberingAfterBreak="0">
    <w:nsid w:val="3E922676"/>
    <w:multiLevelType w:val="hybridMultilevel"/>
    <w:tmpl w:val="587E6C6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D41752"/>
    <w:multiLevelType w:val="hybridMultilevel"/>
    <w:tmpl w:val="A246CA86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3" w15:restartNumberingAfterBreak="0">
    <w:nsid w:val="47BE169F"/>
    <w:multiLevelType w:val="hybridMultilevel"/>
    <w:tmpl w:val="C5F26604"/>
    <w:lvl w:ilvl="0" w:tplc="32C07C1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9BF5C35"/>
    <w:multiLevelType w:val="hybridMultilevel"/>
    <w:tmpl w:val="498E5B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5489E"/>
    <w:multiLevelType w:val="hybridMultilevel"/>
    <w:tmpl w:val="429A634C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50606AE"/>
    <w:multiLevelType w:val="multilevel"/>
    <w:tmpl w:val="1144DA06"/>
    <w:name w:val="WWNum124"/>
    <w:lvl w:ilvl="0">
      <w:start w:val="2"/>
      <w:numFmt w:val="decimal"/>
      <w:lvlText w:val="%1."/>
      <w:lvlJc w:val="left"/>
      <w:pPr>
        <w:tabs>
          <w:tab w:val="num" w:pos="0"/>
        </w:tabs>
        <w:ind w:left="753" w:hanging="360"/>
      </w:pPr>
      <w:rPr>
        <w:rFonts w:hint="default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3" w:hanging="360"/>
      </w:pPr>
      <w:rPr>
        <w:rFonts w:hint="default"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93" w:hanging="180"/>
      </w:pPr>
      <w:rPr>
        <w:rFonts w:hint="default"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13" w:hanging="360"/>
      </w:pPr>
      <w:rPr>
        <w:rFonts w:hint="default"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33" w:hanging="360"/>
      </w:pPr>
      <w:rPr>
        <w:rFonts w:hint="default"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53" w:hanging="180"/>
      </w:pPr>
      <w:rPr>
        <w:rFonts w:hint="default"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73" w:hanging="360"/>
      </w:pPr>
      <w:rPr>
        <w:rFonts w:hint="default"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93" w:hanging="360"/>
      </w:pPr>
      <w:rPr>
        <w:rFonts w:hint="default"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13" w:hanging="180"/>
      </w:pPr>
      <w:rPr>
        <w:rFonts w:hint="default" w:cs="Times New Roman"/>
      </w:rPr>
    </w:lvl>
  </w:abstractNum>
  <w:abstractNum w:abstractNumId="27" w15:restartNumberingAfterBreak="0">
    <w:nsid w:val="5B953B15"/>
    <w:multiLevelType w:val="hybridMultilevel"/>
    <w:tmpl w:val="8BB2B7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CC3B24"/>
    <w:multiLevelType w:val="hybridMultilevel"/>
    <w:tmpl w:val="7134516C"/>
    <w:lvl w:ilvl="0" w:tplc="FFAE72C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F215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EF36526"/>
    <w:multiLevelType w:val="hybridMultilevel"/>
    <w:tmpl w:val="631CBB1E"/>
    <w:lvl w:ilvl="0" w:tplc="8F66A2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C8E519C"/>
    <w:multiLevelType w:val="hybridMultilevel"/>
    <w:tmpl w:val="A15022D6"/>
    <w:lvl w:ilvl="0" w:tplc="D3B692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CA1202A"/>
    <w:multiLevelType w:val="multilevel"/>
    <w:tmpl w:val="32E4E074"/>
    <w:name w:val="WWNum12222"/>
    <w:lvl w:ilvl="0">
      <w:start w:val="1"/>
      <w:numFmt w:val="lowerLetter"/>
      <w:lvlText w:val="%1."/>
      <w:lvlJc w:val="left"/>
      <w:pPr>
        <w:tabs>
          <w:tab w:val="num" w:pos="0"/>
        </w:tabs>
        <w:ind w:left="1473" w:hanging="360"/>
      </w:pPr>
      <w:rPr>
        <w:rFonts w:hint="default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077"/>
        </w:tabs>
        <w:ind w:left="1440" w:hanging="363"/>
      </w:pPr>
      <w:rPr>
        <w:rFonts w:hint="default"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913" w:hanging="180"/>
      </w:pPr>
      <w:rPr>
        <w:rFonts w:hint="default"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33" w:hanging="360"/>
      </w:pPr>
      <w:rPr>
        <w:rFonts w:hint="default"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53" w:hanging="360"/>
      </w:pPr>
      <w:rPr>
        <w:rFonts w:hint="default"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73" w:hanging="180"/>
      </w:pPr>
      <w:rPr>
        <w:rFonts w:hint="default"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93" w:hanging="360"/>
      </w:pPr>
      <w:rPr>
        <w:rFonts w:hint="default"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513" w:hanging="360"/>
      </w:pPr>
      <w:rPr>
        <w:rFonts w:hint="default"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33" w:hanging="180"/>
      </w:pPr>
      <w:rPr>
        <w:rFonts w:hint="default" w:cs="Times New Roman"/>
      </w:rPr>
    </w:lvl>
  </w:abstractNum>
  <w:abstractNum w:abstractNumId="33" w15:restartNumberingAfterBreak="0">
    <w:nsid w:val="6EE93749"/>
    <w:multiLevelType w:val="hybridMultilevel"/>
    <w:tmpl w:val="C8BEAD56"/>
    <w:lvl w:ilvl="0" w:tplc="3C04EC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0C1673F"/>
    <w:multiLevelType w:val="multilevel"/>
    <w:tmpl w:val="31B0AAE2"/>
    <w:lvl w:ilvl="0">
      <w:start w:val="1"/>
      <w:numFmt w:val="lowerLetter"/>
      <w:lvlText w:val="%1."/>
      <w:lvlJc w:val="left"/>
      <w:pPr>
        <w:tabs>
          <w:tab w:val="num" w:pos="0"/>
        </w:tabs>
        <w:ind w:left="147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93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913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33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53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73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93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513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33" w:hanging="180"/>
      </w:pPr>
      <w:rPr>
        <w:rFonts w:cs="Times New Roman"/>
      </w:rPr>
    </w:lvl>
  </w:abstractNum>
  <w:num w:numId="1" w16cid:durableId="433526221">
    <w:abstractNumId w:val="0"/>
  </w:num>
  <w:num w:numId="2" w16cid:durableId="1743942965">
    <w:abstractNumId w:val="1"/>
  </w:num>
  <w:num w:numId="3" w16cid:durableId="1902402937">
    <w:abstractNumId w:val="2"/>
  </w:num>
  <w:num w:numId="4" w16cid:durableId="3362103">
    <w:abstractNumId w:val="3"/>
  </w:num>
  <w:num w:numId="5" w16cid:durableId="1886525474">
    <w:abstractNumId w:val="9"/>
  </w:num>
  <w:num w:numId="6" w16cid:durableId="449251783">
    <w:abstractNumId w:val="10"/>
  </w:num>
  <w:num w:numId="7" w16cid:durableId="531653222">
    <w:abstractNumId w:val="11"/>
  </w:num>
  <w:num w:numId="8" w16cid:durableId="427116758">
    <w:abstractNumId w:val="29"/>
  </w:num>
  <w:num w:numId="9" w16cid:durableId="576288279">
    <w:abstractNumId w:val="22"/>
  </w:num>
  <w:num w:numId="10" w16cid:durableId="1231766611">
    <w:abstractNumId w:val="28"/>
  </w:num>
  <w:num w:numId="11" w16cid:durableId="164170585">
    <w:abstractNumId w:val="15"/>
  </w:num>
  <w:num w:numId="12" w16cid:durableId="2014914833">
    <w:abstractNumId w:val="23"/>
  </w:num>
  <w:num w:numId="13" w16cid:durableId="1571112287">
    <w:abstractNumId w:val="27"/>
  </w:num>
  <w:num w:numId="14" w16cid:durableId="1167789414">
    <w:abstractNumId w:val="21"/>
  </w:num>
  <w:num w:numId="15" w16cid:durableId="450519142">
    <w:abstractNumId w:val="34"/>
  </w:num>
  <w:num w:numId="16" w16cid:durableId="1165559949">
    <w:abstractNumId w:val="13"/>
  </w:num>
  <w:num w:numId="17" w16cid:durableId="24910538">
    <w:abstractNumId w:val="19"/>
  </w:num>
  <w:num w:numId="18" w16cid:durableId="393550358">
    <w:abstractNumId w:val="25"/>
  </w:num>
  <w:num w:numId="19" w16cid:durableId="1188324296">
    <w:abstractNumId w:val="16"/>
  </w:num>
  <w:num w:numId="20" w16cid:durableId="296692142">
    <w:abstractNumId w:val="17"/>
  </w:num>
  <w:num w:numId="21" w16cid:durableId="134643215">
    <w:abstractNumId w:val="24"/>
  </w:num>
  <w:num w:numId="22" w16cid:durableId="1095248118">
    <w:abstractNumId w:val="33"/>
  </w:num>
  <w:num w:numId="23" w16cid:durableId="1071152782">
    <w:abstractNumId w:val="31"/>
  </w:num>
  <w:num w:numId="24" w16cid:durableId="639305891">
    <w:abstractNumId w:val="14"/>
  </w:num>
  <w:num w:numId="25" w16cid:durableId="1215004391">
    <w:abstractNumId w:val="30"/>
  </w:num>
  <w:num w:numId="26" w16cid:durableId="1208881554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15D"/>
    <w:rsid w:val="00011492"/>
    <w:rsid w:val="00014123"/>
    <w:rsid w:val="0004252E"/>
    <w:rsid w:val="00065FFA"/>
    <w:rsid w:val="000E12F5"/>
    <w:rsid w:val="00120A48"/>
    <w:rsid w:val="001222F0"/>
    <w:rsid w:val="00176D59"/>
    <w:rsid w:val="0018398B"/>
    <w:rsid w:val="001B715D"/>
    <w:rsid w:val="001C1E89"/>
    <w:rsid w:val="0020333F"/>
    <w:rsid w:val="00204FEB"/>
    <w:rsid w:val="002308E6"/>
    <w:rsid w:val="00235853"/>
    <w:rsid w:val="00236826"/>
    <w:rsid w:val="002469BA"/>
    <w:rsid w:val="002519D5"/>
    <w:rsid w:val="00255D7D"/>
    <w:rsid w:val="00292DCB"/>
    <w:rsid w:val="00293970"/>
    <w:rsid w:val="002A3776"/>
    <w:rsid w:val="002D2ED0"/>
    <w:rsid w:val="002E67C0"/>
    <w:rsid w:val="00333AAC"/>
    <w:rsid w:val="00350AFC"/>
    <w:rsid w:val="00353657"/>
    <w:rsid w:val="00380B28"/>
    <w:rsid w:val="00390B4E"/>
    <w:rsid w:val="003D6F57"/>
    <w:rsid w:val="003F4EFF"/>
    <w:rsid w:val="00437E74"/>
    <w:rsid w:val="00464ABF"/>
    <w:rsid w:val="00482DB0"/>
    <w:rsid w:val="004B511D"/>
    <w:rsid w:val="004D287D"/>
    <w:rsid w:val="004D386C"/>
    <w:rsid w:val="0053257C"/>
    <w:rsid w:val="00590A99"/>
    <w:rsid w:val="00591539"/>
    <w:rsid w:val="005A229E"/>
    <w:rsid w:val="005D687F"/>
    <w:rsid w:val="006277FA"/>
    <w:rsid w:val="00643C28"/>
    <w:rsid w:val="006670B3"/>
    <w:rsid w:val="00676094"/>
    <w:rsid w:val="00681AA9"/>
    <w:rsid w:val="00686DAD"/>
    <w:rsid w:val="00696E78"/>
    <w:rsid w:val="006C5DE7"/>
    <w:rsid w:val="00702CFB"/>
    <w:rsid w:val="007735C9"/>
    <w:rsid w:val="00777ED2"/>
    <w:rsid w:val="007C711C"/>
    <w:rsid w:val="007E27D9"/>
    <w:rsid w:val="0080407E"/>
    <w:rsid w:val="0080582D"/>
    <w:rsid w:val="00825E0B"/>
    <w:rsid w:val="008536E2"/>
    <w:rsid w:val="008575B5"/>
    <w:rsid w:val="00871CBB"/>
    <w:rsid w:val="00890086"/>
    <w:rsid w:val="00891558"/>
    <w:rsid w:val="008C2B1A"/>
    <w:rsid w:val="008D293D"/>
    <w:rsid w:val="009002D1"/>
    <w:rsid w:val="00903ED9"/>
    <w:rsid w:val="00933D07"/>
    <w:rsid w:val="0093412E"/>
    <w:rsid w:val="00935820"/>
    <w:rsid w:val="00945DC9"/>
    <w:rsid w:val="009D1C53"/>
    <w:rsid w:val="009D5A19"/>
    <w:rsid w:val="009E2CC0"/>
    <w:rsid w:val="009F6B7F"/>
    <w:rsid w:val="00A07F49"/>
    <w:rsid w:val="00A16E8F"/>
    <w:rsid w:val="00A35BB0"/>
    <w:rsid w:val="00A363D4"/>
    <w:rsid w:val="00AA4E5E"/>
    <w:rsid w:val="00AD45DD"/>
    <w:rsid w:val="00AD7500"/>
    <w:rsid w:val="00AF4301"/>
    <w:rsid w:val="00AF467F"/>
    <w:rsid w:val="00B077A8"/>
    <w:rsid w:val="00B246EC"/>
    <w:rsid w:val="00B52ECC"/>
    <w:rsid w:val="00B71441"/>
    <w:rsid w:val="00B71940"/>
    <w:rsid w:val="00B76D8E"/>
    <w:rsid w:val="00B87A07"/>
    <w:rsid w:val="00BC7A06"/>
    <w:rsid w:val="00BF52C1"/>
    <w:rsid w:val="00C1198A"/>
    <w:rsid w:val="00C33E1C"/>
    <w:rsid w:val="00C33EBD"/>
    <w:rsid w:val="00C45575"/>
    <w:rsid w:val="00C60C30"/>
    <w:rsid w:val="00C646F9"/>
    <w:rsid w:val="00C94452"/>
    <w:rsid w:val="00CA1190"/>
    <w:rsid w:val="00D502F2"/>
    <w:rsid w:val="00D62180"/>
    <w:rsid w:val="00D71CD4"/>
    <w:rsid w:val="00D754C8"/>
    <w:rsid w:val="00DA5940"/>
    <w:rsid w:val="00DB5011"/>
    <w:rsid w:val="00DD7C39"/>
    <w:rsid w:val="00E1291A"/>
    <w:rsid w:val="00E34796"/>
    <w:rsid w:val="00E41197"/>
    <w:rsid w:val="00E623BB"/>
    <w:rsid w:val="00EB7A32"/>
    <w:rsid w:val="00ED2FAC"/>
    <w:rsid w:val="00EE2C8B"/>
    <w:rsid w:val="00F53604"/>
    <w:rsid w:val="00F64A21"/>
    <w:rsid w:val="00F96547"/>
    <w:rsid w:val="00FA535D"/>
    <w:rsid w:val="00FB5091"/>
    <w:rsid w:val="30F10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DA284"/>
  <w15:docId w15:val="{56AC3789-61FB-4BF8-87C3-19F3F39C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1B715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0407E"/>
    <w:pPr>
      <w:keepNext/>
      <w:spacing w:line="360" w:lineRule="auto"/>
      <w:jc w:val="center"/>
      <w:outlineLvl w:val="0"/>
    </w:pPr>
    <w:rPr>
      <w:b/>
      <w:spacing w:val="10"/>
      <w:sz w:val="36"/>
      <w:szCs w:val="20"/>
    </w:rPr>
  </w:style>
  <w:style w:type="paragraph" w:styleId="Nagwek2">
    <w:name w:val="heading 2"/>
    <w:basedOn w:val="Normalny"/>
    <w:next w:val="Normalny"/>
    <w:link w:val="Nagwek2Znak"/>
    <w:qFormat/>
    <w:rsid w:val="0080407E"/>
    <w:pPr>
      <w:keepNext/>
      <w:spacing w:line="360" w:lineRule="auto"/>
      <w:jc w:val="center"/>
      <w:outlineLvl w:val="1"/>
    </w:pPr>
    <w:rPr>
      <w:b/>
      <w:spacing w:val="10"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80407E"/>
    <w:pPr>
      <w:keepNext/>
      <w:jc w:val="center"/>
      <w:outlineLvl w:val="2"/>
    </w:pPr>
    <w:rPr>
      <w:rFonts w:ascii="Tahoma" w:hAnsi="Tahoma" w:cs="Tahoma"/>
      <w:smallCaps/>
      <w:sz w:val="48"/>
    </w:rPr>
  </w:style>
  <w:style w:type="paragraph" w:styleId="Nagwek4">
    <w:name w:val="heading 4"/>
    <w:basedOn w:val="Normalny"/>
    <w:next w:val="Normalny"/>
    <w:link w:val="Nagwek4Znak"/>
    <w:qFormat/>
    <w:rsid w:val="0080407E"/>
    <w:pPr>
      <w:keepNext/>
      <w:jc w:val="both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link w:val="Nagwek5Znak"/>
    <w:qFormat/>
    <w:rsid w:val="008040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0407E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0407E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0407E"/>
    <w:pPr>
      <w:keepNext/>
      <w:outlineLvl w:val="7"/>
    </w:pPr>
    <w:rPr>
      <w:rFonts w:ascii="Arial" w:hAnsi="Arial" w:cs="Arial"/>
      <w:b/>
      <w:szCs w:val="20"/>
    </w:rPr>
  </w:style>
  <w:style w:type="paragraph" w:styleId="Nagwek9">
    <w:name w:val="heading 9"/>
    <w:basedOn w:val="Normalny"/>
    <w:next w:val="Normalny"/>
    <w:link w:val="Nagwek9Znak"/>
    <w:qFormat/>
    <w:rsid w:val="0080407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link w:val="Nagwek1"/>
    <w:rsid w:val="0080407E"/>
    <w:rPr>
      <w:b/>
      <w:spacing w:val="10"/>
      <w:sz w:val="36"/>
    </w:rPr>
  </w:style>
  <w:style w:type="character" w:styleId="Nagwek2Znak" w:customStyle="1">
    <w:name w:val="Nagłówek 2 Znak"/>
    <w:basedOn w:val="Domylnaczcionkaakapitu"/>
    <w:link w:val="Nagwek2"/>
    <w:rsid w:val="0080407E"/>
    <w:rPr>
      <w:b/>
      <w:spacing w:val="10"/>
      <w:sz w:val="28"/>
    </w:rPr>
  </w:style>
  <w:style w:type="character" w:styleId="Nagwek3Znak" w:customStyle="1">
    <w:name w:val="Nagłówek 3 Znak"/>
    <w:basedOn w:val="Domylnaczcionkaakapitu"/>
    <w:link w:val="Nagwek3"/>
    <w:rsid w:val="0080407E"/>
    <w:rPr>
      <w:rFonts w:ascii="Tahoma" w:hAnsi="Tahoma" w:cs="Tahoma"/>
      <w:smallCaps/>
      <w:sz w:val="48"/>
      <w:szCs w:val="24"/>
    </w:rPr>
  </w:style>
  <w:style w:type="character" w:styleId="Nagwek4Znak" w:customStyle="1">
    <w:name w:val="Nagłówek 4 Znak"/>
    <w:basedOn w:val="Domylnaczcionkaakapitu"/>
    <w:link w:val="Nagwek4"/>
    <w:rsid w:val="0080407E"/>
    <w:rPr>
      <w:b/>
      <w:sz w:val="24"/>
    </w:rPr>
  </w:style>
  <w:style w:type="character" w:styleId="Nagwek5Znak" w:customStyle="1">
    <w:name w:val="Nagłówek 5 Znak"/>
    <w:basedOn w:val="Domylnaczcionkaakapitu"/>
    <w:link w:val="Nagwek5"/>
    <w:rsid w:val="0080407E"/>
    <w:rPr>
      <w:b/>
      <w:bCs/>
      <w:i/>
      <w:iCs/>
      <w:sz w:val="26"/>
      <w:szCs w:val="26"/>
    </w:rPr>
  </w:style>
  <w:style w:type="character" w:styleId="Nagwek6Znak" w:customStyle="1">
    <w:name w:val="Nagłówek 6 Znak"/>
    <w:basedOn w:val="Domylnaczcionkaakapitu"/>
    <w:link w:val="Nagwek6"/>
    <w:rsid w:val="0080407E"/>
    <w:rPr>
      <w:b/>
      <w:bCs/>
      <w:sz w:val="22"/>
      <w:szCs w:val="22"/>
    </w:rPr>
  </w:style>
  <w:style w:type="character" w:styleId="Nagwek7Znak" w:customStyle="1">
    <w:name w:val="Nagłówek 7 Znak"/>
    <w:basedOn w:val="Domylnaczcionkaakapitu"/>
    <w:link w:val="Nagwek7"/>
    <w:rsid w:val="0080407E"/>
    <w:rPr>
      <w:sz w:val="24"/>
      <w:szCs w:val="24"/>
    </w:rPr>
  </w:style>
  <w:style w:type="character" w:styleId="Nagwek8Znak" w:customStyle="1">
    <w:name w:val="Nagłówek 8 Znak"/>
    <w:basedOn w:val="Domylnaczcionkaakapitu"/>
    <w:link w:val="Nagwek8"/>
    <w:rsid w:val="0080407E"/>
    <w:rPr>
      <w:rFonts w:ascii="Arial" w:hAnsi="Arial" w:cs="Arial"/>
      <w:b/>
      <w:sz w:val="24"/>
    </w:rPr>
  </w:style>
  <w:style w:type="character" w:styleId="Nagwek9Znak" w:customStyle="1">
    <w:name w:val="Nagłówek 9 Znak"/>
    <w:basedOn w:val="Domylnaczcionkaakapitu"/>
    <w:link w:val="Nagwek9"/>
    <w:rsid w:val="0080407E"/>
    <w:rPr>
      <w:rFonts w:ascii="Arial" w:hAnsi="Arial" w:cs="Arial"/>
      <w:sz w:val="22"/>
      <w:szCs w:val="22"/>
    </w:rPr>
  </w:style>
  <w:style w:type="paragraph" w:styleId="Legenda">
    <w:name w:val="caption"/>
    <w:basedOn w:val="Normalny"/>
    <w:next w:val="Normalny"/>
    <w:qFormat/>
    <w:rsid w:val="0080407E"/>
    <w:pPr>
      <w:ind w:firstLine="708"/>
      <w:jc w:val="right"/>
    </w:pPr>
    <w:rPr>
      <w:rFonts w:ascii="Tahoma" w:hAnsi="Tahoma" w:cs="Tahoma"/>
      <w:b/>
      <w:bCs/>
    </w:rPr>
  </w:style>
  <w:style w:type="paragraph" w:styleId="Tytu">
    <w:name w:val="Title"/>
    <w:basedOn w:val="Normalny"/>
    <w:link w:val="TytuZnak"/>
    <w:qFormat/>
    <w:rsid w:val="0080407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TytuZnak" w:customStyle="1">
    <w:name w:val="Tytuł Znak"/>
    <w:basedOn w:val="Domylnaczcionkaakapitu"/>
    <w:link w:val="Tytu"/>
    <w:rsid w:val="0080407E"/>
    <w:rPr>
      <w:rFonts w:ascii="Arial" w:hAnsi="Arial" w:cs="Arial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qFormat/>
    <w:rsid w:val="0080407E"/>
    <w:pPr>
      <w:spacing w:after="60"/>
      <w:jc w:val="center"/>
      <w:outlineLvl w:val="1"/>
    </w:pPr>
    <w:rPr>
      <w:rFonts w:ascii="Arial" w:hAnsi="Arial" w:cs="Arial"/>
    </w:rPr>
  </w:style>
  <w:style w:type="character" w:styleId="PodtytuZnak" w:customStyle="1">
    <w:name w:val="Podtytuł Znak"/>
    <w:basedOn w:val="Domylnaczcionkaakapitu"/>
    <w:link w:val="Podtytu"/>
    <w:rsid w:val="0080407E"/>
    <w:rPr>
      <w:rFonts w:ascii="Arial" w:hAnsi="Arial" w:cs="Arial"/>
      <w:sz w:val="24"/>
      <w:szCs w:val="24"/>
    </w:rPr>
  </w:style>
  <w:style w:type="character" w:styleId="Pogrubienie">
    <w:name w:val="Strong"/>
    <w:uiPriority w:val="22"/>
    <w:qFormat/>
    <w:rsid w:val="0080407E"/>
    <w:rPr>
      <w:b/>
      <w:bCs/>
    </w:rPr>
  </w:style>
  <w:style w:type="paragraph" w:styleId="Akapitzlist">
    <w:name w:val="List Paragraph"/>
    <w:basedOn w:val="Normalny"/>
    <w:uiPriority w:val="34"/>
    <w:qFormat/>
    <w:rsid w:val="0080407E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u w:val="single"/>
    </w:rPr>
  </w:style>
  <w:style w:type="character" w:styleId="Hipercze">
    <w:name w:val="Hyperlink"/>
    <w:basedOn w:val="Domylnaczcionkaakapitu"/>
    <w:uiPriority w:val="99"/>
    <w:unhideWhenUsed/>
    <w:rsid w:val="001B715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1558"/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891558"/>
    <w:rPr>
      <w:rFonts w:ascii="Segoe UI" w:hAnsi="Segoe UI" w:cs="Segoe UI"/>
      <w:sz w:val="18"/>
      <w:szCs w:val="18"/>
    </w:rPr>
  </w:style>
  <w:style w:type="paragraph" w:styleId="Default" w:customStyle="1">
    <w:name w:val="Default"/>
    <w:rsid w:val="00696E7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87A07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B87A0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87A07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B87A07"/>
    <w:rPr>
      <w:sz w:val="24"/>
      <w:szCs w:val="24"/>
    </w:rPr>
  </w:style>
  <w:style w:type="paragraph" w:styleId="NormalnyWeb">
    <w:name w:val="Normal (Web)"/>
    <w:basedOn w:val="Normalny"/>
    <w:uiPriority w:val="99"/>
    <w:rsid w:val="001222F0"/>
    <w:pPr>
      <w:spacing w:before="100" w:beforeAutospacing="1" w:after="100" w:afterAutospacing="1"/>
    </w:pPr>
    <w:rPr>
      <w:lang w:eastAsia="pl-PL"/>
    </w:rPr>
  </w:style>
  <w:style w:type="paragraph" w:styleId="first-p-element" w:customStyle="1">
    <w:name w:val="first-p-element"/>
    <w:basedOn w:val="Normalny"/>
    <w:rsid w:val="00293970"/>
    <w:pPr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0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97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8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989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599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2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92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6CF8A-8C98-4583-AFC3-401A7D3F54D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Monika</dc:creator>
  <lastModifiedBy>Agnieszka Ignaczak</lastModifiedBy>
  <revision>3</revision>
  <lastPrinted>2024-07-31T10:00:00.0000000Z</lastPrinted>
  <dcterms:created xsi:type="dcterms:W3CDTF">2025-03-25T11:59:00.0000000Z</dcterms:created>
  <dcterms:modified xsi:type="dcterms:W3CDTF">2025-03-25T12:04:42.1712154Z</dcterms:modified>
</coreProperties>
</file>